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7C2247" w:rsidRDefault="00217CC3" w:rsidP="002E3559">
      <w:pPr>
        <w:pStyle w:val="a3"/>
        <w:spacing w:line="230" w:lineRule="auto"/>
        <w:rPr>
          <w:rFonts w:ascii="Times New Roman" w:hAnsi="Times New Roman"/>
          <w:sz w:val="44"/>
          <w:szCs w:val="44"/>
        </w:rPr>
      </w:pPr>
      <w:r w:rsidRPr="007C224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7C2247" w:rsidRDefault="00217CC3" w:rsidP="002E3559">
      <w:pPr>
        <w:pStyle w:val="a7"/>
        <w:spacing w:line="230" w:lineRule="auto"/>
        <w:ind w:right="0" w:hanging="90"/>
        <w:rPr>
          <w:b w:val="0"/>
          <w:sz w:val="16"/>
          <w:szCs w:val="16"/>
          <w:lang w:val="uk-UA"/>
        </w:rPr>
      </w:pPr>
    </w:p>
    <w:p w:rsidR="00217CC3" w:rsidRPr="007C2247" w:rsidRDefault="00217CC3" w:rsidP="002E3559">
      <w:pPr>
        <w:tabs>
          <w:tab w:val="left" w:pos="9356"/>
        </w:tabs>
        <w:spacing w:line="230" w:lineRule="auto"/>
        <w:jc w:val="center"/>
        <w:rPr>
          <w:b/>
          <w:i/>
          <w:sz w:val="20"/>
          <w:lang w:val="uk-UA"/>
        </w:rPr>
      </w:pPr>
      <w:r w:rsidRPr="007C2247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C2247">
          <w:rPr>
            <w:b/>
            <w:i/>
            <w:sz w:val="20"/>
            <w:lang w:val="uk-UA"/>
          </w:rPr>
          <w:t>1, м</w:t>
        </w:r>
      </w:smartTag>
      <w:r w:rsidRPr="007C2247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2E3559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2E3559" w:rsidRDefault="00217CC3" w:rsidP="002E3559">
            <w:pPr>
              <w:spacing w:line="230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2E3559" w:rsidRDefault="00A97DBA" w:rsidP="002E3559">
      <w:pPr>
        <w:spacing w:line="230" w:lineRule="auto"/>
        <w:jc w:val="center"/>
        <w:rPr>
          <w:sz w:val="20"/>
          <w:lang w:val="uk-UA"/>
        </w:rPr>
      </w:pP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ПРОТОКОЛ № </w:t>
      </w:r>
      <w:r w:rsidR="00E25078" w:rsidRPr="007C2247">
        <w:rPr>
          <w:b/>
          <w:szCs w:val="28"/>
          <w:lang w:val="uk-UA"/>
        </w:rPr>
        <w:t>1</w:t>
      </w:r>
      <w:r w:rsidR="00233032">
        <w:rPr>
          <w:b/>
          <w:szCs w:val="28"/>
          <w:lang w:val="uk-UA"/>
        </w:rPr>
        <w:t>3</w:t>
      </w: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засідання постійної комісії</w:t>
      </w:r>
    </w:p>
    <w:p w:rsidR="0063528B" w:rsidRPr="007C2247" w:rsidRDefault="0063528B" w:rsidP="002E3559">
      <w:pPr>
        <w:spacing w:line="230" w:lineRule="auto"/>
        <w:rPr>
          <w:sz w:val="20"/>
          <w:lang w:val="uk-UA"/>
        </w:rPr>
      </w:pPr>
    </w:p>
    <w:p w:rsidR="00A71810" w:rsidRPr="007C2247" w:rsidRDefault="00A71810" w:rsidP="002E3559">
      <w:pPr>
        <w:spacing w:line="230" w:lineRule="auto"/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  <w:gridCol w:w="2835"/>
      </w:tblGrid>
      <w:tr w:rsidR="00217CC3" w:rsidRPr="007C2247" w:rsidTr="00A052CF">
        <w:trPr>
          <w:trHeight w:val="337"/>
        </w:trPr>
        <w:tc>
          <w:tcPr>
            <w:tcW w:w="3261" w:type="dxa"/>
            <w:hideMark/>
          </w:tcPr>
          <w:p w:rsidR="00217CC3" w:rsidRPr="007C2247" w:rsidRDefault="00994864" w:rsidP="002E3559">
            <w:pPr>
              <w:pStyle w:val="a3"/>
              <w:spacing w:line="23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2247">
              <w:rPr>
                <w:rFonts w:ascii="Times New Roman" w:hAnsi="Times New Roman"/>
                <w:sz w:val="28"/>
                <w:szCs w:val="28"/>
              </w:rPr>
              <w:t>2</w:t>
            </w:r>
            <w:r w:rsidR="00233032">
              <w:rPr>
                <w:rFonts w:ascii="Times New Roman" w:hAnsi="Times New Roman"/>
                <w:sz w:val="28"/>
                <w:szCs w:val="28"/>
              </w:rPr>
              <w:t>8 лютого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33032"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685" w:type="dxa"/>
          </w:tcPr>
          <w:p w:rsidR="00217CC3" w:rsidRPr="007C2247" w:rsidRDefault="00217CC3" w:rsidP="002E3559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7C2247" w:rsidRDefault="00217CC3" w:rsidP="002E3559">
            <w:pPr>
              <w:pStyle w:val="a3"/>
              <w:spacing w:line="23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247">
              <w:rPr>
                <w:rFonts w:ascii="Times New Roman" w:hAnsi="Times New Roman"/>
                <w:sz w:val="28"/>
                <w:szCs w:val="28"/>
              </w:rPr>
              <w:t>1</w:t>
            </w:r>
            <w:r w:rsidR="00233032">
              <w:rPr>
                <w:rFonts w:ascii="Times New Roman" w:hAnsi="Times New Roman"/>
                <w:sz w:val="28"/>
                <w:szCs w:val="28"/>
              </w:rPr>
              <w:t>1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 xml:space="preserve">.00, каб. </w:t>
            </w:r>
            <w:r w:rsidR="003E6616" w:rsidRPr="007C2247">
              <w:rPr>
                <w:rFonts w:ascii="Times New Roman" w:hAnsi="Times New Roman"/>
                <w:sz w:val="28"/>
                <w:szCs w:val="28"/>
              </w:rPr>
              <w:t>3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7C2247" w:rsidRDefault="0017280C" w:rsidP="002E3559">
      <w:pPr>
        <w:pStyle w:val="a7"/>
        <w:spacing w:line="230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0E0802" w:rsidRPr="007C2247" w:rsidRDefault="000E0802" w:rsidP="002E3559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До складу постійної комісії входить 5 депутатів</w:t>
      </w:r>
      <w:r w:rsidR="00233032">
        <w:rPr>
          <w:b/>
          <w:szCs w:val="28"/>
          <w:lang w:val="uk-UA"/>
        </w:rPr>
        <w:t>:</w:t>
      </w:r>
    </w:p>
    <w:p w:rsidR="00160F0F" w:rsidRPr="007C2247" w:rsidRDefault="00160F0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1. Богатирчук-Кривко </w:t>
      </w:r>
      <w:r w:rsidRPr="007C2247">
        <w:rPr>
          <w:szCs w:val="28"/>
          <w:lang w:val="uk-UA"/>
        </w:rPr>
        <w:t>Світлана Кирилівна – голова постійної комісії.</w:t>
      </w:r>
    </w:p>
    <w:p w:rsidR="00233032" w:rsidRPr="007C2247" w:rsidRDefault="00233032" w:rsidP="002E3559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2</w:t>
      </w:r>
      <w:r w:rsidRPr="007C2247">
        <w:rPr>
          <w:caps/>
          <w:szCs w:val="28"/>
          <w:lang w:val="uk-UA"/>
        </w:rPr>
        <w:t>. Мельник</w:t>
      </w:r>
      <w:r w:rsidRPr="007C2247">
        <w:rPr>
          <w:szCs w:val="28"/>
          <w:lang w:val="uk-UA"/>
        </w:rPr>
        <w:t xml:space="preserve"> Микола Петрович – заступник голови постійної комісії.</w:t>
      </w:r>
    </w:p>
    <w:p w:rsidR="00160F0F" w:rsidRPr="007C2247" w:rsidRDefault="00233032" w:rsidP="002E3559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3</w:t>
      </w:r>
      <w:r w:rsidR="00160F0F" w:rsidRPr="007C2247">
        <w:rPr>
          <w:caps/>
          <w:szCs w:val="28"/>
          <w:lang w:val="uk-UA"/>
        </w:rPr>
        <w:t xml:space="preserve">. </w:t>
      </w:r>
      <w:r w:rsidR="00E326BF" w:rsidRPr="007C2247">
        <w:rPr>
          <w:caps/>
          <w:szCs w:val="28"/>
          <w:lang w:val="uk-UA"/>
        </w:rPr>
        <w:t>Кравчук</w:t>
      </w:r>
      <w:r w:rsidR="00E326BF" w:rsidRPr="007C2247">
        <w:rPr>
          <w:szCs w:val="28"/>
          <w:lang w:val="uk-UA"/>
        </w:rPr>
        <w:t xml:space="preserve"> Павло Григорович – секретар постійної комісії.</w:t>
      </w:r>
    </w:p>
    <w:p w:rsidR="00160F0F" w:rsidRDefault="00233032" w:rsidP="002E3559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4</w:t>
      </w:r>
      <w:r w:rsidR="00160F0F" w:rsidRPr="007C2247">
        <w:rPr>
          <w:caps/>
          <w:szCs w:val="28"/>
          <w:lang w:val="uk-UA"/>
        </w:rPr>
        <w:t>. Гомон</w:t>
      </w:r>
      <w:r w:rsidR="00160F0F" w:rsidRPr="007C2247">
        <w:rPr>
          <w:szCs w:val="28"/>
          <w:lang w:val="uk-UA"/>
        </w:rPr>
        <w:t xml:space="preserve"> Олександр Олександрович – член постійної комісії.</w:t>
      </w:r>
    </w:p>
    <w:p w:rsidR="00233032" w:rsidRPr="007C2247" w:rsidRDefault="00233032" w:rsidP="002E3559">
      <w:pPr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caps/>
          <w:szCs w:val="28"/>
          <w:lang w:val="uk-UA"/>
        </w:rPr>
        <w:t>5</w:t>
      </w:r>
      <w:r w:rsidRPr="007C2247">
        <w:rPr>
          <w:caps/>
          <w:szCs w:val="28"/>
          <w:lang w:val="uk-UA"/>
        </w:rPr>
        <w:t>. Петрук</w:t>
      </w:r>
      <w:r w:rsidRPr="007C2247">
        <w:rPr>
          <w:szCs w:val="28"/>
          <w:lang w:val="uk-UA"/>
        </w:rPr>
        <w:t xml:space="preserve"> Анатолій Васильович – член постійної комісії.</w:t>
      </w:r>
    </w:p>
    <w:p w:rsidR="00233032" w:rsidRPr="007C2247" w:rsidRDefault="00233032" w:rsidP="002E3559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На засіданні присутні </w:t>
      </w:r>
      <w:r>
        <w:rPr>
          <w:b/>
          <w:szCs w:val="28"/>
          <w:lang w:val="uk-UA"/>
        </w:rPr>
        <w:t xml:space="preserve">всі </w:t>
      </w:r>
      <w:r w:rsidRPr="007C2247">
        <w:rPr>
          <w:b/>
          <w:szCs w:val="28"/>
          <w:lang w:val="uk-UA"/>
        </w:rPr>
        <w:t>члени постійної комісії</w:t>
      </w:r>
      <w:r>
        <w:rPr>
          <w:b/>
          <w:szCs w:val="28"/>
          <w:lang w:val="uk-UA"/>
        </w:rPr>
        <w:t>.</w:t>
      </w:r>
    </w:p>
    <w:p w:rsidR="00F534F9" w:rsidRPr="007C2247" w:rsidRDefault="00F534F9" w:rsidP="002E3559">
      <w:pPr>
        <w:spacing w:line="230" w:lineRule="auto"/>
        <w:ind w:firstLine="567"/>
        <w:rPr>
          <w:sz w:val="16"/>
          <w:szCs w:val="16"/>
          <w:lang w:val="uk-UA"/>
        </w:rPr>
      </w:pPr>
    </w:p>
    <w:p w:rsidR="00CE1CEC" w:rsidRPr="007C2247" w:rsidRDefault="008C3955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>і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Pr="007C2247">
        <w:rPr>
          <w:szCs w:val="28"/>
          <w:lang w:val="uk-UA"/>
        </w:rPr>
        <w:t>представники ЗМІ</w:t>
      </w:r>
      <w:r w:rsidR="00160F0F" w:rsidRPr="007C2247">
        <w:rPr>
          <w:szCs w:val="28"/>
          <w:lang w:val="uk-UA"/>
        </w:rPr>
        <w:t xml:space="preserve">,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керівники структурних підрозділів облдержадміністрації, т</w:t>
      </w:r>
      <w:r w:rsidR="00160F0F" w:rsidRPr="007C2247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7C2247">
        <w:rPr>
          <w:bCs/>
          <w:szCs w:val="28"/>
          <w:lang w:val="uk-UA"/>
        </w:rPr>
        <w:t xml:space="preserve">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7C2247">
        <w:rPr>
          <w:szCs w:val="28"/>
          <w:lang w:val="uk-UA"/>
        </w:rPr>
        <w:t>.</w:t>
      </w:r>
      <w:r w:rsidR="00CE1CEC" w:rsidRPr="007C2247">
        <w:rPr>
          <w:szCs w:val="28"/>
          <w:lang w:val="uk-UA"/>
        </w:rPr>
        <w:t xml:space="preserve"> У роботі постійної комісії взя</w:t>
      </w:r>
      <w:r w:rsidR="00233032">
        <w:rPr>
          <w:szCs w:val="28"/>
          <w:lang w:val="uk-UA"/>
        </w:rPr>
        <w:t>в</w:t>
      </w:r>
      <w:r w:rsidR="00CE1CEC" w:rsidRPr="007C2247">
        <w:rPr>
          <w:szCs w:val="28"/>
          <w:lang w:val="uk-UA"/>
        </w:rPr>
        <w:t xml:space="preserve"> </w:t>
      </w:r>
      <w:r w:rsidR="00233032">
        <w:rPr>
          <w:szCs w:val="28"/>
          <w:lang w:val="uk-UA"/>
        </w:rPr>
        <w:t>у</w:t>
      </w:r>
      <w:r w:rsidR="00CE1CEC" w:rsidRPr="007C2247">
        <w:rPr>
          <w:szCs w:val="28"/>
          <w:lang w:val="uk-UA"/>
        </w:rPr>
        <w:t>часть заступник голови обласної ради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</w:t>
      </w:r>
      <w:r w:rsidR="00233032">
        <w:rPr>
          <w:bCs/>
          <w:szCs w:val="28"/>
          <w:bdr w:val="none" w:sz="0" w:space="0" w:color="auto" w:frame="1"/>
          <w:lang w:val="uk-UA"/>
        </w:rPr>
        <w:t>БУЧИНСЬКИЙ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Олекс</w:t>
      </w:r>
      <w:r w:rsidR="00233032">
        <w:rPr>
          <w:bCs/>
          <w:szCs w:val="28"/>
          <w:bdr w:val="none" w:sz="0" w:space="0" w:color="auto" w:frame="1"/>
          <w:lang w:val="uk-UA"/>
        </w:rPr>
        <w:t xml:space="preserve">ій Андрійович, </w:t>
      </w:r>
      <w:r w:rsidR="00581619" w:rsidRPr="007C2247">
        <w:rPr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7C2247" w:rsidRDefault="008C3955" w:rsidP="002E3559">
      <w:pPr>
        <w:spacing w:line="230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7C2247" w:rsidRDefault="00CE1CEC" w:rsidP="002E3559">
      <w:pPr>
        <w:shd w:val="clear" w:color="auto" w:fill="FFFFFF"/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7C2247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7C2247" w:rsidRDefault="008C3955" w:rsidP="002E3559">
      <w:pPr>
        <w:spacing w:line="230" w:lineRule="auto"/>
        <w:ind w:firstLine="567"/>
        <w:rPr>
          <w:sz w:val="16"/>
          <w:szCs w:val="16"/>
          <w:lang w:val="uk-UA"/>
        </w:rPr>
      </w:pPr>
    </w:p>
    <w:p w:rsidR="00217CC3" w:rsidRPr="007C2247" w:rsidRDefault="00217CC3" w:rsidP="002E3559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17CC3" w:rsidRPr="007C2247" w:rsidRDefault="00CE1CEC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Світлану Кирилівну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7C2247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7C224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7C2247">
        <w:rPr>
          <w:szCs w:val="28"/>
          <w:lang w:val="uk-UA"/>
        </w:rPr>
        <w:t xml:space="preserve">– </w:t>
      </w:r>
      <w:r w:rsidR="00B6293D" w:rsidRPr="007C2247">
        <w:rPr>
          <w:szCs w:val="28"/>
          <w:lang w:val="uk-UA"/>
        </w:rPr>
        <w:t>п</w:t>
      </w:r>
      <w:r w:rsidR="00217CC3" w:rsidRPr="007C2247">
        <w:rPr>
          <w:szCs w:val="28"/>
          <w:lang w:val="uk-UA"/>
        </w:rPr>
        <w:t>ро порядок де</w:t>
      </w:r>
      <w:r w:rsidR="00E0390B" w:rsidRPr="007C2247">
        <w:rPr>
          <w:szCs w:val="28"/>
          <w:lang w:val="uk-UA"/>
        </w:rPr>
        <w:t>нний засідання постійної комісі</w:t>
      </w:r>
      <w:r w:rsidR="008B1ACF" w:rsidRPr="007C2247">
        <w:rPr>
          <w:szCs w:val="28"/>
          <w:lang w:val="uk-UA"/>
        </w:rPr>
        <w:t>ї</w:t>
      </w:r>
      <w:r w:rsidR="001E6CC5" w:rsidRPr="007C2247">
        <w:rPr>
          <w:szCs w:val="28"/>
          <w:lang w:val="uk-UA"/>
        </w:rPr>
        <w:t>.</w:t>
      </w:r>
    </w:p>
    <w:p w:rsidR="00867331" w:rsidRPr="007C2247" w:rsidRDefault="00867331" w:rsidP="002E3559">
      <w:pPr>
        <w:pStyle w:val="a5"/>
        <w:spacing w:line="23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7C2247" w:rsidRDefault="00531842" w:rsidP="002E3559">
      <w:pPr>
        <w:spacing w:line="230" w:lineRule="auto"/>
        <w:ind w:firstLine="567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31842" w:rsidRPr="007C2247" w:rsidRDefault="00531842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Затвердити </w:t>
      </w:r>
      <w:r w:rsidR="008C3955" w:rsidRPr="007C2247">
        <w:rPr>
          <w:szCs w:val="28"/>
          <w:lang w:val="uk-UA"/>
        </w:rPr>
        <w:t>наступний</w:t>
      </w:r>
      <w:r w:rsidRPr="007C2247">
        <w:rPr>
          <w:szCs w:val="28"/>
          <w:lang w:val="uk-UA"/>
        </w:rPr>
        <w:t xml:space="preserve"> порядок денний засідання постійної комісії</w:t>
      </w:r>
      <w:r w:rsidR="001E6CC5" w:rsidRPr="007C2247">
        <w:rPr>
          <w:szCs w:val="28"/>
          <w:lang w:val="uk-UA"/>
        </w:rPr>
        <w:t>:</w:t>
      </w:r>
    </w:p>
    <w:p w:rsidR="00E326BF" w:rsidRDefault="00E326BF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Сесійні питання</w:t>
      </w:r>
    </w:p>
    <w:p w:rsidR="006A32D1" w:rsidRPr="00483051" w:rsidRDefault="006A32D1" w:rsidP="002E3559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483051">
        <w:rPr>
          <w:b/>
          <w:szCs w:val="28"/>
          <w:lang w:val="uk-UA"/>
        </w:rPr>
        <w:t>1. Про внесення змін до Обласної програми охорони навколишнього природного середовища на 2017 - 2021 роки.</w:t>
      </w:r>
    </w:p>
    <w:p w:rsidR="006A32D1" w:rsidRDefault="006A32D1" w:rsidP="002E3559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483051">
        <w:rPr>
          <w:rFonts w:ascii="Times New Roman" w:hAnsi="Times New Roman" w:cs="Times New Roman"/>
          <w:sz w:val="28"/>
          <w:szCs w:val="28"/>
          <w:lang w:val="uk-UA"/>
        </w:rPr>
        <w:t xml:space="preserve"> Захарчук Володимир Васильович – директор департаменту екології та природних ресурсів облдержадміністрації.</w:t>
      </w:r>
    </w:p>
    <w:p w:rsidR="006A32D1" w:rsidRPr="00483051" w:rsidRDefault="006A32D1" w:rsidP="002E3559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2. Про звіт щодо виконання обласного бюджету за 2017 рік.</w:t>
      </w:r>
    </w:p>
    <w:p w:rsidR="006A32D1" w:rsidRPr="00483051" w:rsidRDefault="006A32D1" w:rsidP="002E3559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Про внесення змін до обласного бюджету на 2018 рік.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4. Про надання земельної ділянки площею 0,1199 гектара в постійне користування ОКП «Міжнародний аеропорт Рівне».</w:t>
      </w:r>
    </w:p>
    <w:p w:rsidR="006A32D1" w:rsidRPr="008B23FA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3FA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</w:t>
      </w:r>
      <w:r w:rsidRPr="006A32D1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вінтозельський </w:t>
      </w:r>
      <w:r w:rsidRPr="008B23FA">
        <w:rPr>
          <w:rFonts w:ascii="Times New Roman" w:hAnsi="Times New Roman" w:cs="Times New Roman"/>
          <w:sz w:val="28"/>
          <w:szCs w:val="28"/>
          <w:lang w:val="uk-UA"/>
        </w:rPr>
        <w:t>В’ячеслав Петрович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перший заступник 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обласного комунального підприємства «Міжнародний аеропорт Рівне».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5. Про надання земельної ділянки площею 4,3694 гектара в постійне користування ОКП «Міжнародний аеропорт Рівне».</w:t>
      </w:r>
    </w:p>
    <w:p w:rsidR="006A32D1" w:rsidRPr="008B23FA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3FA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</w:t>
      </w:r>
      <w:r w:rsidRPr="006A32D1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вінтозельський </w:t>
      </w:r>
      <w:r w:rsidRPr="008B23FA">
        <w:rPr>
          <w:rFonts w:ascii="Times New Roman" w:hAnsi="Times New Roman" w:cs="Times New Roman"/>
          <w:sz w:val="28"/>
          <w:szCs w:val="28"/>
          <w:lang w:val="uk-UA"/>
        </w:rPr>
        <w:t>В’ячеслав Петрович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перший заступник 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обласного комунального підприємства «Міжнародний аеропорт Рівне».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6. Про надання земельної ділянки площею 160,2435 гектара в постійне користування ОКП «Міжнародний аеропорт Рівне».</w:t>
      </w:r>
    </w:p>
    <w:p w:rsidR="006A32D1" w:rsidRPr="008B23FA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3FA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</w:t>
      </w:r>
      <w:r w:rsidRPr="006A32D1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вінтозельський </w:t>
      </w:r>
      <w:r w:rsidRPr="008B23FA">
        <w:rPr>
          <w:rFonts w:ascii="Times New Roman" w:hAnsi="Times New Roman" w:cs="Times New Roman"/>
          <w:sz w:val="28"/>
          <w:szCs w:val="28"/>
          <w:lang w:val="uk-UA"/>
        </w:rPr>
        <w:t>В’ячеслав Петрович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перший заступник 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обласного комунального підприємства «Міжнародний аеропорт Рівне».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7. Про надання земельних ділянок в постійне користування РОВКП ВКГ «Рівнеоблводоканал».</w:t>
      </w:r>
    </w:p>
    <w:p w:rsidR="006A32D1" w:rsidRPr="00483051" w:rsidRDefault="006A32D1" w:rsidP="002E3559">
      <w:pPr>
        <w:ind w:firstLine="567"/>
        <w:jc w:val="both"/>
        <w:rPr>
          <w:szCs w:val="28"/>
          <w:lang w:val="uk-UA"/>
        </w:rPr>
      </w:pPr>
      <w:r w:rsidRPr="00483051">
        <w:rPr>
          <w:bCs/>
          <w:szCs w:val="28"/>
          <w:u w:val="single"/>
          <w:bdr w:val="none" w:sz="0" w:space="0" w:color="auto" w:frame="1"/>
          <w:lang w:val="uk-UA"/>
        </w:rPr>
        <w:t>Доповідає:</w:t>
      </w:r>
      <w:r w:rsidRPr="00483051">
        <w:rPr>
          <w:bCs/>
          <w:szCs w:val="28"/>
          <w:bdr w:val="none" w:sz="0" w:space="0" w:color="auto" w:frame="1"/>
          <w:lang w:val="uk-UA"/>
        </w:rPr>
        <w:t xml:space="preserve"> Карауш Андрій Петрович – директор РОВКП ВКГ «Рівнеоблводоканал».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8. Про надання дозволу на розроблення проекту землеустрою та проведення експертної грошової оцінки земельної ділянки площею</w:t>
      </w: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br/>
        <w:t>0,5744 гектара за адресою: м. Дубно, вул. Семидубська, 81.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Доповідає: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Про </w:t>
      </w:r>
      <w:r w:rsidRPr="0048305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підприємства «Управління майновим комплексом» Рівненської обласної ради.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10. Про внесення змін до рішення обласної ради від 12 червня 2015 року № 1516 «Про перелік сільськогосподарських підприємств області, що здійснюють господарську діяльність на поліських територіях».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Переходько Надія Іванівна – директор департаменту агропромислового розвитку облдержадміністрації.</w:t>
      </w:r>
    </w:p>
    <w:p w:rsidR="006A32D1" w:rsidRPr="006A32D1" w:rsidRDefault="006A32D1" w:rsidP="002E3559">
      <w:pPr>
        <w:ind w:firstLine="567"/>
        <w:jc w:val="center"/>
        <w:rPr>
          <w:b/>
          <w:szCs w:val="28"/>
          <w:lang w:val="uk-UA"/>
        </w:rPr>
      </w:pPr>
      <w:r w:rsidRPr="006A32D1">
        <w:rPr>
          <w:b/>
          <w:szCs w:val="28"/>
          <w:lang w:val="uk-UA"/>
        </w:rPr>
        <w:t>Власні питання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11. Про звернення громадських організацій, товариств, організацій політичних партій Рівненської області щодо заборони використання пестицидів та агрохімікатів для сільськогосподарських потреб на земельних ділянках навколо м. Рівне.</w:t>
      </w:r>
    </w:p>
    <w:p w:rsidR="006A32D1" w:rsidRPr="00483051" w:rsidRDefault="006A32D1" w:rsidP="002E355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483051">
        <w:rPr>
          <w:rFonts w:ascii="Times New Roman" w:hAnsi="Times New Roman" w:cs="Times New Roman"/>
          <w:sz w:val="28"/>
          <w:szCs w:val="28"/>
          <w:lang w:val="uk-UA"/>
        </w:rPr>
        <w:t xml:space="preserve"> Лимар Богдан Федорович – голова громадської організації «Спілка пасічників міста Рівного і Рівненського району».</w:t>
      </w:r>
    </w:p>
    <w:p w:rsidR="00A97DBA" w:rsidRPr="007C2247" w:rsidRDefault="00A97DBA" w:rsidP="002E35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7C2247" w:rsidRDefault="00217CC3" w:rsidP="002E355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за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</w:t>
      </w:r>
      <w:r w:rsidR="006A32D1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чол.,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проти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чол.,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утримались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чол.</w:t>
      </w:r>
      <w:r w:rsidR="006A32D1">
        <w:rPr>
          <w:rFonts w:ascii="Times New Roman" w:hAnsi="Times New Roman" w:cs="Times New Roman"/>
          <w:szCs w:val="28"/>
        </w:rPr>
        <w:t>, «не голосували – 1 чол.».</w:t>
      </w:r>
    </w:p>
    <w:p w:rsidR="00217CC3" w:rsidRDefault="00217CC3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C2247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217CC3" w:rsidRPr="007C2247" w:rsidRDefault="00217CC3" w:rsidP="009B0EB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lastRenderedPageBreak/>
        <w:t>РОЗГЛЯД ПИТАНЬ ПОРЯДКУ ДЕННОГО</w:t>
      </w:r>
    </w:p>
    <w:p w:rsidR="00F76C90" w:rsidRPr="007C2247" w:rsidRDefault="00F76C90" w:rsidP="009B0EB1">
      <w:pPr>
        <w:ind w:firstLine="567"/>
        <w:jc w:val="both"/>
        <w:rPr>
          <w:szCs w:val="28"/>
          <w:lang w:val="uk-UA"/>
        </w:rPr>
      </w:pPr>
    </w:p>
    <w:p w:rsidR="00A052CF" w:rsidRPr="007C2247" w:rsidRDefault="006751FC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</w:t>
      </w:r>
      <w:r w:rsidR="00A052CF" w:rsidRPr="007C2247">
        <w:rPr>
          <w:b/>
          <w:szCs w:val="28"/>
          <w:lang w:val="uk-UA"/>
        </w:rPr>
        <w:t>. Про внесення змін до Обласної програми охорони навколишнього природного середовища на 2017 - 2021 роки.</w:t>
      </w:r>
    </w:p>
    <w:p w:rsidR="00C96129" w:rsidRPr="007C2247" w:rsidRDefault="00C96129" w:rsidP="009B0EB1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6B1281" w:rsidRPr="00E5565C" w:rsidRDefault="002E3559" w:rsidP="009B0EB1">
      <w:pPr>
        <w:ind w:firstLine="567"/>
        <w:jc w:val="both"/>
        <w:rPr>
          <w:szCs w:val="28"/>
          <w:lang w:val="uk-UA"/>
        </w:rPr>
      </w:pPr>
      <w:r w:rsidRPr="00483051">
        <w:rPr>
          <w:szCs w:val="28"/>
          <w:lang w:val="uk-UA"/>
        </w:rPr>
        <w:t>ЗАХАРЧУК</w:t>
      </w:r>
      <w:r>
        <w:rPr>
          <w:szCs w:val="28"/>
          <w:lang w:val="uk-UA"/>
        </w:rPr>
        <w:t>А</w:t>
      </w:r>
      <w:r w:rsidRPr="00483051">
        <w:rPr>
          <w:szCs w:val="28"/>
          <w:lang w:val="uk-UA"/>
        </w:rPr>
        <w:t xml:space="preserve"> Володимир</w:t>
      </w:r>
      <w:r>
        <w:rPr>
          <w:szCs w:val="28"/>
          <w:lang w:val="uk-UA"/>
        </w:rPr>
        <w:t>а</w:t>
      </w:r>
      <w:r w:rsidRPr="00483051">
        <w:rPr>
          <w:szCs w:val="28"/>
          <w:lang w:val="uk-UA"/>
        </w:rPr>
        <w:t xml:space="preserve"> Васильович</w:t>
      </w:r>
      <w:r>
        <w:rPr>
          <w:szCs w:val="28"/>
          <w:lang w:val="uk-UA"/>
        </w:rPr>
        <w:t>а</w:t>
      </w:r>
      <w:r w:rsidR="00E326BF" w:rsidRPr="007C2247">
        <w:rPr>
          <w:szCs w:val="28"/>
          <w:lang w:val="uk-UA"/>
        </w:rPr>
        <w:t xml:space="preserve"> – </w:t>
      </w:r>
      <w:r w:rsidR="005D6C84" w:rsidRPr="007C2247">
        <w:rPr>
          <w:szCs w:val="28"/>
          <w:lang w:val="uk-UA"/>
        </w:rPr>
        <w:t>директора департаменту екології та природних ресурсів облдержадміністрації</w:t>
      </w:r>
      <w:r w:rsidR="006B1281" w:rsidRPr="007C2247">
        <w:rPr>
          <w:szCs w:val="28"/>
          <w:lang w:val="uk-UA"/>
        </w:rPr>
        <w:t xml:space="preserve">, який ознайомив присутніх із суттю </w:t>
      </w:r>
      <w:r w:rsidR="006B1281" w:rsidRPr="00E5565C">
        <w:rPr>
          <w:szCs w:val="28"/>
          <w:lang w:val="uk-UA"/>
        </w:rPr>
        <w:t>даного проекту рішення</w:t>
      </w:r>
      <w:r w:rsidRPr="00E5565C">
        <w:rPr>
          <w:szCs w:val="28"/>
          <w:lang w:val="uk-UA"/>
        </w:rPr>
        <w:t xml:space="preserve"> </w:t>
      </w:r>
      <w:r w:rsidR="00E5565C" w:rsidRPr="00E5565C">
        <w:rPr>
          <w:szCs w:val="28"/>
          <w:lang w:val="uk-UA"/>
        </w:rPr>
        <w:t>та роз’яс</w:t>
      </w:r>
      <w:r w:rsidRPr="00E5565C">
        <w:rPr>
          <w:szCs w:val="28"/>
          <w:lang w:val="uk-UA"/>
        </w:rPr>
        <w:t xml:space="preserve">нив </w:t>
      </w:r>
      <w:r w:rsidR="00E5565C" w:rsidRPr="00E5565C">
        <w:rPr>
          <w:szCs w:val="28"/>
          <w:lang w:val="uk-UA"/>
        </w:rPr>
        <w:t xml:space="preserve">повноваження департаменту </w:t>
      </w:r>
      <w:r w:rsidR="00E5565C" w:rsidRPr="00E5565C">
        <w:rPr>
          <w:szCs w:val="28"/>
          <w:shd w:val="clear" w:color="auto" w:fill="FFFFFF"/>
          <w:lang w:val="uk-UA"/>
        </w:rPr>
        <w:t>у сфері діяльності, пов</w:t>
      </w:r>
      <w:r w:rsidR="00E5565C" w:rsidRPr="00E5565C">
        <w:rPr>
          <w:szCs w:val="28"/>
          <w:lang w:val="uk-UA"/>
        </w:rPr>
        <w:t>’</w:t>
      </w:r>
      <w:r w:rsidR="00E5565C" w:rsidRPr="00E5565C">
        <w:rPr>
          <w:szCs w:val="28"/>
          <w:shd w:val="clear" w:color="auto" w:fill="FFFFFF"/>
          <w:lang w:val="uk-UA"/>
        </w:rPr>
        <w:t>язаної з пестицидами</w:t>
      </w:r>
      <w:r w:rsidR="006B1281" w:rsidRPr="00E5565C">
        <w:rPr>
          <w:szCs w:val="28"/>
          <w:lang w:val="uk-UA"/>
        </w:rPr>
        <w:t>.</w:t>
      </w:r>
    </w:p>
    <w:p w:rsidR="006B1281" w:rsidRPr="007C2247" w:rsidRDefault="006B1281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281" w:rsidRPr="007C2247" w:rsidRDefault="006B1281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D6C84" w:rsidRPr="007C2247" w:rsidRDefault="005D6C84" w:rsidP="009B0EB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D6C84" w:rsidRPr="007C2247" w:rsidRDefault="005D6C84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5D6C84" w:rsidRPr="007C2247" w:rsidRDefault="005D6C84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B1281" w:rsidRPr="007C2247" w:rsidRDefault="006B1281" w:rsidP="009B0EB1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E5565C">
        <w:rPr>
          <w:rFonts w:ascii="Times New Roman" w:hAnsi="Times New Roman" w:cs="Times New Roman"/>
          <w:szCs w:val="28"/>
        </w:rPr>
        <w:t>5</w:t>
      </w:r>
      <w:r w:rsidR="0029092D" w:rsidRPr="007C2247">
        <w:rPr>
          <w:rFonts w:ascii="Times New Roman" w:hAnsi="Times New Roman" w:cs="Times New Roman"/>
          <w:szCs w:val="28"/>
        </w:rPr>
        <w:t xml:space="preserve"> чол., «проти» – 0</w:t>
      </w:r>
      <w:r w:rsidRPr="007C2247">
        <w:rPr>
          <w:rFonts w:ascii="Times New Roman" w:hAnsi="Times New Roman" w:cs="Times New Roman"/>
          <w:szCs w:val="28"/>
        </w:rPr>
        <w:t xml:space="preserve"> чол., «утримались» – 0 чол.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 w:rsidR="007F6337">
        <w:rPr>
          <w:b/>
          <w:szCs w:val="28"/>
          <w:lang w:val="uk-UA"/>
        </w:rPr>
        <w:t xml:space="preserve"> </w:t>
      </w:r>
      <w:r w:rsidR="007F6337" w:rsidRPr="007F6337">
        <w:rPr>
          <w:szCs w:val="28"/>
          <w:lang w:val="uk-UA"/>
        </w:rPr>
        <w:t>(додаються)</w:t>
      </w:r>
      <w:r w:rsidRPr="007F6337">
        <w:rPr>
          <w:szCs w:val="28"/>
          <w:lang w:val="uk-UA"/>
        </w:rPr>
        <w:t>.</w:t>
      </w:r>
    </w:p>
    <w:p w:rsidR="00C252C9" w:rsidRDefault="00C252C9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5565C" w:rsidRPr="007C2247" w:rsidRDefault="00E5565C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2. Про </w:t>
      </w:r>
      <w:r>
        <w:rPr>
          <w:b/>
          <w:szCs w:val="28"/>
          <w:lang w:val="uk-UA"/>
        </w:rPr>
        <w:t>звіт щодо виконання</w:t>
      </w:r>
      <w:r w:rsidRPr="007C2247">
        <w:rPr>
          <w:b/>
          <w:szCs w:val="28"/>
          <w:lang w:val="uk-UA"/>
        </w:rPr>
        <w:t xml:space="preserve"> обласного бюджету </w:t>
      </w:r>
      <w:r>
        <w:rPr>
          <w:b/>
          <w:szCs w:val="28"/>
          <w:lang w:val="uk-UA"/>
        </w:rPr>
        <w:t>з</w:t>
      </w:r>
      <w:r w:rsidRPr="007C2247">
        <w:rPr>
          <w:b/>
          <w:szCs w:val="28"/>
          <w:lang w:val="uk-UA"/>
        </w:rPr>
        <w:t>а 2017 рік.</w:t>
      </w:r>
    </w:p>
    <w:p w:rsidR="00E5565C" w:rsidRPr="007C2247" w:rsidRDefault="00E5565C" w:rsidP="009B0EB1">
      <w:pPr>
        <w:ind w:firstLine="567"/>
        <w:jc w:val="both"/>
        <w:rPr>
          <w:sz w:val="16"/>
          <w:szCs w:val="16"/>
          <w:lang w:val="uk-UA"/>
        </w:rPr>
      </w:pPr>
    </w:p>
    <w:p w:rsidR="00E5565C" w:rsidRPr="007C2247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E5565C" w:rsidRPr="007C2247" w:rsidRDefault="00E5565C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БІЛЯК Лідію Аркадіївну – директора департаменту фінансів облдержадміністрації, яка ознайомила присутніх із суттю даного проекту рішення.</w:t>
      </w:r>
    </w:p>
    <w:p w:rsidR="00E5565C" w:rsidRPr="007C2247" w:rsidRDefault="00E5565C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5565C" w:rsidRPr="007C2247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E5565C" w:rsidRPr="007C2247" w:rsidRDefault="00E5565C" w:rsidP="009B0EB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565C" w:rsidRPr="007C2247" w:rsidRDefault="00E5565C" w:rsidP="009B0EB1">
      <w:pPr>
        <w:ind w:firstLine="567"/>
        <w:jc w:val="both"/>
        <w:rPr>
          <w:sz w:val="16"/>
          <w:szCs w:val="16"/>
          <w:lang w:val="uk-UA"/>
        </w:rPr>
      </w:pPr>
    </w:p>
    <w:p w:rsidR="00E5565C" w:rsidRPr="007C2247" w:rsidRDefault="00E5565C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5565C" w:rsidRPr="007C2247" w:rsidRDefault="00E5565C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A052CF" w:rsidRPr="007C2247" w:rsidRDefault="000A3AD3" w:rsidP="009B0EB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A052CF" w:rsidRPr="007C2247">
        <w:rPr>
          <w:b/>
          <w:szCs w:val="28"/>
          <w:lang w:val="uk-UA"/>
        </w:rPr>
        <w:t>. Про внесення змін до обласного бюджету на 201</w:t>
      </w:r>
      <w:r w:rsidR="00E5565C">
        <w:rPr>
          <w:b/>
          <w:szCs w:val="28"/>
          <w:lang w:val="uk-UA"/>
        </w:rPr>
        <w:t>8</w:t>
      </w:r>
      <w:r w:rsidR="00A052CF" w:rsidRPr="007C2247">
        <w:rPr>
          <w:b/>
          <w:szCs w:val="28"/>
          <w:lang w:val="uk-UA"/>
        </w:rPr>
        <w:t xml:space="preserve"> рік.</w:t>
      </w:r>
    </w:p>
    <w:p w:rsidR="006A6A60" w:rsidRPr="007C2247" w:rsidRDefault="006A6A60" w:rsidP="009B0EB1">
      <w:pPr>
        <w:ind w:firstLine="567"/>
        <w:jc w:val="both"/>
        <w:rPr>
          <w:sz w:val="16"/>
          <w:szCs w:val="16"/>
          <w:lang w:val="uk-UA"/>
        </w:rPr>
      </w:pPr>
    </w:p>
    <w:p w:rsidR="006A6A60" w:rsidRPr="007C2247" w:rsidRDefault="006A6A60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0A06F2" w:rsidRPr="007C2247" w:rsidRDefault="00A052CF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БІЛЯК Лідію Аркадіївну – директора департаменту фінансів облдержадміністрації</w:t>
      </w:r>
      <w:r w:rsidR="000A06F2"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06F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A06F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2E4FAD" w:rsidRPr="007C2247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A1B" w:rsidRDefault="00133A1B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0EB1" w:rsidRPr="007C2247" w:rsidRDefault="009B0EB1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20ED3" w:rsidRPr="00020ED3" w:rsidRDefault="009B0EB1" w:rsidP="00020ED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7C22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7C22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C22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зазначила, що при формуванні обласного бюджету на 2018 рік були враховані пропозиції депутатів обласної ради, бюджет є соціально спрямованим.</w:t>
      </w:r>
      <w:r w:rsidR="00020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A5E" w:rsidRPr="00020E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Бюджет розвитку </w:t>
      </w:r>
      <w:r w:rsidR="00020E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обласного бюджету </w:t>
      </w:r>
      <w:r w:rsidR="00E40A5E" w:rsidRPr="00020E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спрямований на реалізацію </w:t>
      </w:r>
      <w:r w:rsidR="00020ED3" w:rsidRPr="00020ED3">
        <w:rPr>
          <w:rFonts w:ascii="Times New Roman" w:hAnsi="Times New Roman" w:cs="Times New Roman"/>
          <w:sz w:val="28"/>
          <w:szCs w:val="28"/>
          <w:lang w:val="uk-UA"/>
        </w:rPr>
        <w:t>інвестиційних проектів</w:t>
      </w:r>
      <w:r w:rsidR="00020ED3" w:rsidRPr="00020ED3">
        <w:rPr>
          <w:rFonts w:ascii="Times New Roman" w:hAnsi="Times New Roman" w:cs="Times New Roman"/>
          <w:szCs w:val="28"/>
          <w:lang w:val="uk-UA"/>
        </w:rPr>
        <w:t xml:space="preserve"> </w:t>
      </w:r>
      <w:r w:rsidR="00020ED3" w:rsidRPr="00020ED3">
        <w:rPr>
          <w:rFonts w:ascii="Times New Roman" w:hAnsi="Times New Roman" w:cs="Times New Roman"/>
          <w:sz w:val="28"/>
          <w:szCs w:val="28"/>
          <w:lang w:val="uk-UA"/>
        </w:rPr>
        <w:t>та програм регіонального розвитку</w:t>
      </w:r>
      <w:r w:rsidR="00020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BB0" w:rsidRPr="007C2247" w:rsidRDefault="00902BB0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lastRenderedPageBreak/>
        <w:t>ВИРІШИЛИ:</w:t>
      </w:r>
    </w:p>
    <w:p w:rsidR="00E5565C" w:rsidRPr="007C2247" w:rsidRDefault="00E5565C" w:rsidP="009B0EB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7C2247" w:rsidRDefault="00217CC3" w:rsidP="009B0EB1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E5565C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020ED3" w:rsidRPr="00020ED3" w:rsidRDefault="00020ED3" w:rsidP="009B0EB1">
      <w:pPr>
        <w:ind w:firstLine="567"/>
        <w:jc w:val="both"/>
        <w:rPr>
          <w:szCs w:val="28"/>
          <w:lang w:val="uk-UA"/>
        </w:rPr>
      </w:pPr>
    </w:p>
    <w:p w:rsidR="00020ED3" w:rsidRPr="00483051" w:rsidRDefault="006751FC" w:rsidP="00020ED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E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052CF" w:rsidRPr="0002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20ED3" w:rsidRPr="0002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020ED3"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земельної ділянки площею 0,1199 гектара в постійне користування ОКП «Міжнародний аеропорт Рівне».</w:t>
      </w:r>
    </w:p>
    <w:p w:rsidR="000E38EB" w:rsidRPr="007C2247" w:rsidRDefault="000E38EB" w:rsidP="006A32D1">
      <w:pPr>
        <w:ind w:firstLine="567"/>
        <w:jc w:val="both"/>
        <w:rPr>
          <w:sz w:val="16"/>
          <w:szCs w:val="16"/>
          <w:lang w:val="uk-UA"/>
        </w:rPr>
      </w:pPr>
    </w:p>
    <w:p w:rsidR="000E38EB" w:rsidRPr="007C2247" w:rsidRDefault="000E38EB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485613" w:rsidRDefault="00020ED3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</w:t>
      </w:r>
      <w:r w:rsidRPr="006A32D1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ВІНТОЗЕЛЬСЬК</w:t>
      </w:r>
      <w:r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ОГО</w:t>
      </w:r>
      <w:r w:rsidRPr="006A32D1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8B23FA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B23FA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першого заступника 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обласного комунального підприємства «Міжнародний аеропорт Рівне»</w:t>
      </w:r>
      <w:r w:rsidR="00485613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9B0EB1" w:rsidRPr="00020ED3" w:rsidRDefault="009B0EB1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20ED3" w:rsidRPr="007C2247" w:rsidRDefault="00020ED3" w:rsidP="00020ED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B22760" w:rsidRPr="00B22760" w:rsidRDefault="00020ED3" w:rsidP="00020ED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7C22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7C22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C22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867C6">
        <w:rPr>
          <w:rFonts w:ascii="Times New Roman" w:hAnsi="Times New Roman" w:cs="Times New Roman"/>
          <w:sz w:val="28"/>
          <w:szCs w:val="28"/>
          <w:lang w:val="uk-UA"/>
        </w:rPr>
        <w:t>питала чи є на даній земельній ділянці об</w:t>
      </w:r>
      <w:r w:rsidR="006867C6" w:rsidRPr="006867C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867C6">
        <w:rPr>
          <w:rFonts w:ascii="Times New Roman" w:hAnsi="Times New Roman" w:cs="Times New Roman"/>
          <w:sz w:val="28"/>
          <w:szCs w:val="28"/>
          <w:lang w:val="uk-UA"/>
        </w:rPr>
        <w:t>єкти нерухомого майна, які перебувають у власності підприємства «Універсал-Авіа»</w:t>
      </w:r>
      <w:r w:rsidR="008C20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6D8E">
        <w:rPr>
          <w:rFonts w:ascii="Times New Roman" w:hAnsi="Times New Roman" w:cs="Times New Roman"/>
          <w:sz w:val="28"/>
          <w:szCs w:val="28"/>
          <w:lang w:val="uk-UA"/>
        </w:rPr>
        <w:t xml:space="preserve">чи резервували на території Рівненського району земельні ділянки для розширення території аеропорту </w:t>
      </w:r>
      <w:r w:rsidR="008C204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B6337">
        <w:rPr>
          <w:rFonts w:ascii="Times New Roman" w:hAnsi="Times New Roman" w:cs="Times New Roman"/>
          <w:sz w:val="28"/>
          <w:szCs w:val="28"/>
          <w:lang w:val="uk-UA"/>
        </w:rPr>
        <w:t>акцентувала</w:t>
      </w:r>
      <w:r w:rsidR="008C2043">
        <w:rPr>
          <w:rFonts w:ascii="Times New Roman" w:hAnsi="Times New Roman" w:cs="Times New Roman"/>
          <w:sz w:val="28"/>
          <w:szCs w:val="28"/>
          <w:lang w:val="uk-UA"/>
        </w:rPr>
        <w:t xml:space="preserve"> на необхідності вжиття відповідних заходів щодо повернення земельних ділянок, </w:t>
      </w:r>
      <w:r w:rsidR="00B22760">
        <w:rPr>
          <w:rFonts w:ascii="Times New Roman" w:hAnsi="Times New Roman" w:cs="Times New Roman"/>
          <w:sz w:val="28"/>
          <w:szCs w:val="28"/>
          <w:lang w:val="uk-UA"/>
        </w:rPr>
        <w:t xml:space="preserve">право власності на які перейшло до </w:t>
      </w:r>
      <w:r w:rsidR="008C2043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B227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2043">
        <w:rPr>
          <w:rFonts w:ascii="Times New Roman" w:hAnsi="Times New Roman" w:cs="Times New Roman"/>
          <w:sz w:val="28"/>
          <w:szCs w:val="28"/>
          <w:lang w:val="uk-UA"/>
        </w:rPr>
        <w:t xml:space="preserve"> «Універсал-Авіа» у зв</w:t>
      </w:r>
      <w:r w:rsidR="008C2043" w:rsidRPr="008C204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27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C2043">
        <w:rPr>
          <w:rFonts w:ascii="Times New Roman" w:hAnsi="Times New Roman" w:cs="Times New Roman"/>
          <w:sz w:val="28"/>
          <w:szCs w:val="28"/>
          <w:lang w:val="uk-UA"/>
        </w:rPr>
        <w:t xml:space="preserve">зку з </w:t>
      </w:r>
      <w:r w:rsidR="00B22760" w:rsidRPr="00B22760">
        <w:rPr>
          <w:rFonts w:ascii="Times New Roman" w:hAnsi="Times New Roman" w:cs="Times New Roman"/>
          <w:sz w:val="28"/>
          <w:szCs w:val="28"/>
          <w:lang w:val="uk-UA"/>
        </w:rPr>
        <w:t>набуттям ним</w:t>
      </w:r>
      <w:r w:rsidR="008C2043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</w:t>
      </w:r>
      <w:r w:rsidR="00B22760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C2043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власності на </w:t>
      </w:r>
      <w:r w:rsidR="00B22760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об’єкти нерухомого майна</w:t>
      </w:r>
      <w:r w:rsidR="008C2043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розміщені на </w:t>
      </w:r>
      <w:r w:rsidR="00B22760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цих </w:t>
      </w:r>
      <w:r w:rsidR="008C2043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земельн</w:t>
      </w:r>
      <w:r w:rsidR="00B22760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8C2043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ділян</w:t>
      </w:r>
      <w:r w:rsidR="00B22760" w:rsidRPr="00B22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ках, до спільної власності територіальних громад області.</w:t>
      </w:r>
    </w:p>
    <w:p w:rsidR="008C2043" w:rsidRDefault="006867C6" w:rsidP="006867C6">
      <w:pPr>
        <w:ind w:firstLine="567"/>
        <w:jc w:val="both"/>
        <w:rPr>
          <w:szCs w:val="28"/>
          <w:lang w:val="uk-UA"/>
        </w:rPr>
      </w:pPr>
      <w:r>
        <w:rPr>
          <w:bCs/>
          <w:szCs w:val="28"/>
          <w:bdr w:val="none" w:sz="0" w:space="0" w:color="auto" w:frame="1"/>
          <w:lang w:val="uk-UA"/>
        </w:rPr>
        <w:t>С</w:t>
      </w:r>
      <w:r w:rsidRPr="006A32D1">
        <w:rPr>
          <w:rStyle w:val="af"/>
          <w:bCs/>
          <w:i w:val="0"/>
          <w:szCs w:val="28"/>
          <w:shd w:val="clear" w:color="auto" w:fill="FFFFFF"/>
          <w:lang w:val="uk-UA"/>
        </w:rPr>
        <w:t>ВІНТОЗЕЛЬСЬК</w:t>
      </w:r>
      <w:r>
        <w:rPr>
          <w:rStyle w:val="af"/>
          <w:bCs/>
          <w:i w:val="0"/>
          <w:szCs w:val="28"/>
          <w:shd w:val="clear" w:color="auto" w:fill="FFFFFF"/>
          <w:lang w:val="uk-UA"/>
        </w:rPr>
        <w:t>ИЙ</w:t>
      </w:r>
      <w:r w:rsidRPr="006A32D1">
        <w:rPr>
          <w:rStyle w:val="af"/>
          <w:bCs/>
          <w:i w:val="0"/>
          <w:szCs w:val="28"/>
          <w:shd w:val="clear" w:color="auto" w:fill="FFFFFF"/>
          <w:lang w:val="uk-UA"/>
        </w:rPr>
        <w:t xml:space="preserve"> </w:t>
      </w:r>
      <w:r w:rsidRPr="008B23FA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  <w:r w:rsidRPr="008B23FA">
        <w:rPr>
          <w:szCs w:val="28"/>
          <w:lang w:val="uk-UA"/>
        </w:rPr>
        <w:t>П</w:t>
      </w:r>
      <w:r>
        <w:rPr>
          <w:szCs w:val="28"/>
          <w:lang w:val="uk-UA"/>
        </w:rPr>
        <w:t xml:space="preserve">., </w:t>
      </w:r>
      <w:r w:rsidRPr="006867C6">
        <w:rPr>
          <w:szCs w:val="28"/>
          <w:lang w:val="uk-UA"/>
        </w:rPr>
        <w:t>ДУБИЧ</w:t>
      </w:r>
      <w:r>
        <w:rPr>
          <w:szCs w:val="28"/>
          <w:lang w:val="uk-UA"/>
        </w:rPr>
        <w:t xml:space="preserve"> </w:t>
      </w:r>
      <w:r w:rsidRPr="006867C6">
        <w:rPr>
          <w:szCs w:val="28"/>
          <w:lang w:val="uk-UA"/>
        </w:rPr>
        <w:t>С</w:t>
      </w:r>
      <w:r>
        <w:rPr>
          <w:szCs w:val="28"/>
          <w:lang w:val="uk-UA"/>
        </w:rPr>
        <w:t>.</w:t>
      </w:r>
      <w:r w:rsidRPr="006867C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., які поінформували, що на даній земельній ділянці </w:t>
      </w:r>
      <w:r w:rsidR="008C2043">
        <w:rPr>
          <w:szCs w:val="28"/>
          <w:lang w:val="uk-UA"/>
        </w:rPr>
        <w:t>немає</w:t>
      </w:r>
      <w:r>
        <w:rPr>
          <w:szCs w:val="28"/>
          <w:lang w:val="uk-UA"/>
        </w:rPr>
        <w:t xml:space="preserve"> об</w:t>
      </w:r>
      <w:r w:rsidRPr="006867C6">
        <w:rPr>
          <w:szCs w:val="28"/>
          <w:lang w:val="uk-UA"/>
        </w:rPr>
        <w:t>’</w:t>
      </w:r>
      <w:r>
        <w:rPr>
          <w:szCs w:val="28"/>
          <w:lang w:val="uk-UA"/>
        </w:rPr>
        <w:t>єкт</w:t>
      </w:r>
      <w:r w:rsidR="008C2043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нерухомого майна, які перебувають у власності підприємства «Універсал-Авіа»</w:t>
      </w:r>
      <w:r w:rsidR="00816D8E">
        <w:rPr>
          <w:szCs w:val="28"/>
          <w:lang w:val="uk-UA"/>
        </w:rPr>
        <w:t>.</w:t>
      </w:r>
    </w:p>
    <w:p w:rsidR="00816D8E" w:rsidRDefault="00816D8E" w:rsidP="006867C6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816D8E">
        <w:rPr>
          <w:szCs w:val="28"/>
          <w:lang w:val="uk-UA"/>
        </w:rPr>
        <w:t>ДУБИЧ Сергій Валерійович</w:t>
      </w:r>
      <w:r w:rsidRPr="008203E9">
        <w:rPr>
          <w:szCs w:val="28"/>
          <w:lang w:val="uk-UA"/>
        </w:rPr>
        <w:t xml:space="preserve"> – перший заступник начальника Головного управління Держгеокадастру у Рівненській області</w:t>
      </w:r>
      <w:r>
        <w:rPr>
          <w:szCs w:val="28"/>
          <w:lang w:val="uk-UA"/>
        </w:rPr>
        <w:t xml:space="preserve">, який доповів, що </w:t>
      </w:r>
      <w:r w:rsidRPr="004F11AD">
        <w:rPr>
          <w:szCs w:val="28"/>
          <w:lang w:val="uk-UA"/>
        </w:rPr>
        <w:t xml:space="preserve">Великоомелянська сільська рада Рівненського району </w:t>
      </w:r>
      <w:r w:rsidR="004F11AD" w:rsidRPr="004F11AD">
        <w:rPr>
          <w:szCs w:val="28"/>
          <w:shd w:val="clear" w:color="auto" w:fill="FFFFFF"/>
          <w:lang w:val="uk-UA"/>
        </w:rPr>
        <w:t>під час розроблення генерального плану</w:t>
      </w:r>
      <w:r w:rsidR="004F11AD">
        <w:rPr>
          <w:szCs w:val="28"/>
          <w:shd w:val="clear" w:color="auto" w:fill="FFFFFF"/>
          <w:lang w:val="uk-UA"/>
        </w:rPr>
        <w:t xml:space="preserve"> врахувала можливість розширення території аеропорту. </w:t>
      </w:r>
      <w:r w:rsidR="006F5CE8">
        <w:rPr>
          <w:szCs w:val="28"/>
          <w:shd w:val="clear" w:color="auto" w:fill="FFFFFF"/>
          <w:lang w:val="uk-UA"/>
        </w:rPr>
        <w:t>При необхідності</w:t>
      </w:r>
      <w:r w:rsidR="00832BE8">
        <w:rPr>
          <w:szCs w:val="28"/>
          <w:shd w:val="clear" w:color="auto" w:fill="FFFFFF"/>
          <w:lang w:val="uk-UA"/>
        </w:rPr>
        <w:t>,</w:t>
      </w:r>
      <w:r w:rsidR="006F5CE8">
        <w:rPr>
          <w:szCs w:val="28"/>
          <w:shd w:val="clear" w:color="auto" w:fill="FFFFFF"/>
          <w:lang w:val="uk-UA"/>
        </w:rPr>
        <w:t xml:space="preserve"> розширення території аеропорту можливе за рахунок вилучення земельних ділянок для суспільних потреб.</w:t>
      </w:r>
    </w:p>
    <w:p w:rsidR="009B0EB1" w:rsidRPr="00832BE8" w:rsidRDefault="009B0EB1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41B9A" w:rsidRPr="007C2247" w:rsidRDefault="00941B9A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485613" w:rsidRPr="007C2247" w:rsidRDefault="00485613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7C2247" w:rsidRDefault="00941B9A" w:rsidP="006A32D1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32BE8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941B9A" w:rsidRPr="007C2247" w:rsidRDefault="00941B9A" w:rsidP="006A32D1">
      <w:pPr>
        <w:ind w:firstLine="567"/>
        <w:jc w:val="both"/>
        <w:rPr>
          <w:szCs w:val="28"/>
          <w:lang w:val="uk-UA"/>
        </w:rPr>
      </w:pPr>
    </w:p>
    <w:p w:rsidR="00832BE8" w:rsidRPr="00483051" w:rsidRDefault="00832BE8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Про надання земельної ділянки площею 4,3694 гектара в постійне користування ОКП «Міжнародний аеропорт Рівне».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32BE8" w:rsidRDefault="00832BE8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</w:t>
      </w:r>
      <w:r w:rsidRPr="006A32D1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ВІНТОЗЕЛЬСЬК</w:t>
      </w:r>
      <w:r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ОГО</w:t>
      </w:r>
      <w:r w:rsidRPr="006A32D1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8B23FA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B23FA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першого заступника 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обласного комунального підприємства «Міжнародний аеропорт Рівне»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AC4F49" w:rsidRPr="007C2247" w:rsidRDefault="00AC4F49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832BE8" w:rsidRPr="007C2247" w:rsidRDefault="00832BE8" w:rsidP="00832BE8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32BE8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</w:t>
      </w:r>
      <w:r w:rsidR="00FE53FD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чол., «утримались» – </w:t>
      </w:r>
      <w:r w:rsidR="00F22801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чол.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D7AA2" w:rsidRPr="007C2247" w:rsidRDefault="00BD7AA2" w:rsidP="006A32D1">
      <w:pPr>
        <w:ind w:firstLine="567"/>
        <w:jc w:val="both"/>
        <w:rPr>
          <w:szCs w:val="28"/>
          <w:lang w:val="uk-UA"/>
        </w:rPr>
      </w:pPr>
    </w:p>
    <w:p w:rsidR="00832BE8" w:rsidRPr="00483051" w:rsidRDefault="00832BE8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6. Про надання земельної ділянки площею 160,2435 гектара в постійне користування ОКП «Міжнародний аеропорт Рівне».</w:t>
      </w:r>
    </w:p>
    <w:p w:rsidR="00A015A9" w:rsidRPr="007C2247" w:rsidRDefault="00A015A9" w:rsidP="006A32D1">
      <w:pPr>
        <w:ind w:firstLine="567"/>
        <w:jc w:val="both"/>
        <w:rPr>
          <w:sz w:val="16"/>
          <w:szCs w:val="16"/>
          <w:lang w:val="uk-UA"/>
        </w:rPr>
      </w:pPr>
    </w:p>
    <w:p w:rsidR="007158D9" w:rsidRPr="007C2247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32BE8" w:rsidRDefault="00832BE8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</w:t>
      </w:r>
      <w:r w:rsidRPr="006A32D1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ВІНТОЗЕЛЬСЬК</w:t>
      </w:r>
      <w:r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ОГО</w:t>
      </w:r>
      <w:r w:rsidRPr="006A32D1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8B23FA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B23FA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першого заступника 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8B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обласного комунального підприємства «Міжнародний аеропорт Рівне»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EF0414" w:rsidRPr="007C2247" w:rsidRDefault="00EF0414" w:rsidP="006A32D1">
      <w:pPr>
        <w:ind w:firstLine="567"/>
        <w:jc w:val="both"/>
        <w:rPr>
          <w:sz w:val="16"/>
          <w:szCs w:val="16"/>
          <w:lang w:val="uk-UA"/>
        </w:rPr>
      </w:pPr>
    </w:p>
    <w:p w:rsidR="007158D9" w:rsidRPr="007C2247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90924" w:rsidRPr="007C2247" w:rsidRDefault="00590924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90924" w:rsidRPr="007C2247" w:rsidRDefault="00590924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590924" w:rsidRPr="007C2247" w:rsidRDefault="00590924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158D9" w:rsidRPr="007C2247" w:rsidRDefault="007158D9" w:rsidP="006A32D1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32BE8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32BE8" w:rsidRPr="00832BE8" w:rsidRDefault="00832BE8" w:rsidP="006A32D1">
      <w:pPr>
        <w:ind w:firstLine="567"/>
        <w:jc w:val="both"/>
        <w:rPr>
          <w:szCs w:val="28"/>
          <w:lang w:val="uk-UA"/>
        </w:rPr>
      </w:pPr>
    </w:p>
    <w:p w:rsidR="00FA60A3" w:rsidRPr="00483051" w:rsidRDefault="00FA60A3" w:rsidP="00FA60A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7. Про надання земельних ділянок в постійне користування РОВКП ВКГ «Рівнеоблводоканал».</w:t>
      </w:r>
    </w:p>
    <w:p w:rsidR="00806E69" w:rsidRPr="007C2247" w:rsidRDefault="00806E69" w:rsidP="006A32D1">
      <w:pPr>
        <w:ind w:firstLine="567"/>
        <w:jc w:val="both"/>
        <w:rPr>
          <w:sz w:val="16"/>
          <w:szCs w:val="16"/>
          <w:lang w:val="uk-UA"/>
        </w:rPr>
      </w:pPr>
    </w:p>
    <w:p w:rsidR="00D44DE6" w:rsidRPr="007C2247" w:rsidRDefault="00D44DE6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D056B7" w:rsidRPr="007C2247" w:rsidRDefault="00FA60A3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0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КАРАУШ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A60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Андрі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FA60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Петрович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A60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A60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РОВКП ВКГ «Рівнеоблводоканал»</w:t>
      </w:r>
      <w:r w:rsidR="00D056B7" w:rsidRPr="00FA60A3">
        <w:rPr>
          <w:rFonts w:ascii="Times New Roman" w:hAnsi="Times New Roman" w:cs="Times New Roman"/>
          <w:sz w:val="28"/>
          <w:szCs w:val="28"/>
          <w:lang w:val="uk-UA"/>
        </w:rPr>
        <w:t>, який ознайомив</w:t>
      </w:r>
      <w:r w:rsidR="00D056B7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590924" w:rsidRPr="007C2247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D056B7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DE6" w:rsidRPr="007C2247" w:rsidRDefault="00D44DE6" w:rsidP="006A32D1">
      <w:pPr>
        <w:ind w:firstLine="567"/>
        <w:jc w:val="both"/>
        <w:rPr>
          <w:sz w:val="16"/>
          <w:szCs w:val="16"/>
          <w:lang w:val="uk-UA"/>
        </w:rPr>
      </w:pPr>
    </w:p>
    <w:p w:rsidR="00D056B7" w:rsidRPr="007C2247" w:rsidRDefault="00D056B7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6C1EE3" w:rsidRPr="007C2247" w:rsidRDefault="006C1EE3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6C1EE3" w:rsidRPr="007C2247" w:rsidRDefault="006C1EE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6C1EE3" w:rsidRPr="007C2247" w:rsidRDefault="006C1EE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90924" w:rsidRPr="007C2247" w:rsidRDefault="00590924" w:rsidP="006A32D1">
      <w:pPr>
        <w:ind w:firstLine="567"/>
        <w:jc w:val="both"/>
        <w:rPr>
          <w:sz w:val="16"/>
          <w:szCs w:val="16"/>
          <w:lang w:val="uk-UA"/>
        </w:rPr>
      </w:pPr>
    </w:p>
    <w:p w:rsidR="00D056B7" w:rsidRPr="007C2247" w:rsidRDefault="00D056B7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FA60A3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FA60A3" w:rsidRPr="00483051" w:rsidRDefault="00FA60A3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 Про надання дозволу на розроблення проекту землеустрою та проведення експертної грошової оцінки земельної ділянки площею</w:t>
      </w: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br/>
        <w:t>0,5744 гектара за адресою: м. Дубно, вул. Семидубська, 81.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DE3D28" w:rsidRPr="007C2247" w:rsidRDefault="00FA60A3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>НІЛАБОВИЧ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7E320F" w:rsidRPr="007C2247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961683" w:rsidRPr="007C2247" w:rsidRDefault="00961683" w:rsidP="000216C0">
      <w:pPr>
        <w:spacing w:line="230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</w:t>
      </w:r>
      <w:r w:rsidR="00FA60A3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FA60A3" w:rsidRPr="00483051" w:rsidRDefault="00FA60A3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Про </w:t>
      </w:r>
      <w:r w:rsidRPr="0048305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підприємства «Управління майновим комплексом» Рівненської обласної ради.</w:t>
      </w:r>
    </w:p>
    <w:p w:rsidR="00D9038B" w:rsidRPr="007C2247" w:rsidRDefault="00D9038B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1A1DBC" w:rsidRPr="007C2247" w:rsidRDefault="001A1DBC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61683" w:rsidRDefault="00FA60A3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КИРИЛЮК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Валентин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Володимирович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комунального підприємства «Управління майновим комплексом» Рівненської обласної ради</w:t>
      </w:r>
      <w:r w:rsidR="00961683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FA60A3" w:rsidRDefault="00FA60A3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5725" w:rsidRPr="007C2247" w:rsidRDefault="00345725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345725" w:rsidRDefault="00345725" w:rsidP="000216C0">
      <w:pPr>
        <w:spacing w:line="230" w:lineRule="auto"/>
        <w:ind w:firstLine="567"/>
        <w:jc w:val="both"/>
        <w:rPr>
          <w:bCs/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Світлана Кирилівна</w:t>
      </w:r>
      <w:r w:rsidRPr="007C2247">
        <w:rPr>
          <w:bCs/>
          <w:szCs w:val="28"/>
          <w:bdr w:val="none" w:sz="0" w:space="0" w:color="auto" w:frame="1"/>
          <w:lang w:val="uk-UA"/>
        </w:rPr>
        <w:t xml:space="preserve"> – голова</w:t>
      </w:r>
      <w:r w:rsidRPr="007C2247">
        <w:rPr>
          <w:szCs w:val="28"/>
          <w:bdr w:val="none" w:sz="0" w:space="0" w:color="auto" w:frame="1"/>
          <w:lang w:val="uk-UA"/>
        </w:rPr>
        <w:t xml:space="preserve"> п</w:t>
      </w:r>
      <w:r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lang w:val="uk-UA"/>
        </w:rPr>
        <w:t xml:space="preserve">, яка </w:t>
      </w:r>
      <w:r>
        <w:rPr>
          <w:szCs w:val="28"/>
          <w:lang w:val="uk-UA"/>
        </w:rPr>
        <w:t>запропонувала у зв</w:t>
      </w:r>
      <w:r w:rsidRPr="00345725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язку з відсутністю кадастрових номерів </w:t>
      </w:r>
      <w:r>
        <w:rPr>
          <w:bCs/>
          <w:szCs w:val="28"/>
          <w:lang w:val="uk-UA"/>
        </w:rPr>
        <w:t xml:space="preserve">виключити у додатку до рішення земельні ділянки площею 0,9646 га та 0,0632 га, розташовані за адресою: вул. Промислова, 19, м. Дубно, з переліку майна, що перебуває на балансі </w:t>
      </w:r>
      <w:r w:rsidRPr="00882712">
        <w:rPr>
          <w:bCs/>
          <w:szCs w:val="28"/>
          <w:lang w:val="uk-UA"/>
        </w:rPr>
        <w:t>комунально</w:t>
      </w:r>
      <w:r>
        <w:rPr>
          <w:bCs/>
          <w:szCs w:val="28"/>
          <w:lang w:val="uk-UA"/>
        </w:rPr>
        <w:t>го</w:t>
      </w:r>
      <w:r w:rsidRPr="00882712">
        <w:rPr>
          <w:bCs/>
          <w:szCs w:val="28"/>
          <w:lang w:val="uk-UA"/>
        </w:rPr>
        <w:t xml:space="preserve"> підприємств</w:t>
      </w:r>
      <w:r>
        <w:rPr>
          <w:bCs/>
          <w:szCs w:val="28"/>
          <w:lang w:val="uk-UA"/>
        </w:rPr>
        <w:t>а</w:t>
      </w:r>
      <w:r w:rsidRPr="00882712">
        <w:rPr>
          <w:bCs/>
          <w:szCs w:val="28"/>
          <w:lang w:val="uk-UA"/>
        </w:rPr>
        <w:t xml:space="preserve"> «Управління майновим комплексом» Рівненської обласної ради</w:t>
      </w:r>
      <w:r>
        <w:rPr>
          <w:bCs/>
          <w:szCs w:val="28"/>
          <w:lang w:val="uk-UA"/>
        </w:rPr>
        <w:t xml:space="preserve"> та підлягає відчуженню.</w:t>
      </w:r>
    </w:p>
    <w:p w:rsidR="00345725" w:rsidRPr="0037527A" w:rsidRDefault="0037527A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>НІЛАБОВИЧ Юрі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Михайлович – начальник відділу з питань спільної власності територіальних громад та економічного розвитку виконавчого апарату </w:t>
      </w:r>
      <w:r w:rsidRPr="0037527A">
        <w:rPr>
          <w:rFonts w:ascii="Times New Roman" w:hAnsi="Times New Roman" w:cs="Times New Roman"/>
          <w:bCs/>
          <w:sz w:val="28"/>
          <w:szCs w:val="28"/>
          <w:lang w:val="uk-UA"/>
        </w:rPr>
        <w:t>обласної ради</w:t>
      </w:r>
      <w:r w:rsidRPr="0037527A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</w:t>
      </w:r>
      <w:r w:rsidRPr="003752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проект рішення</w:t>
      </w:r>
      <w:r w:rsidRPr="003752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новим пунктом про надання дозволу комунальному підприємству «Управління майновим комплексом» Рівненської обласної ради на розроблення технічної документації із землеустрою щодо встановлення (відновлення) меж земельних ділянок в натурі (на місцевості) площею 0,9646 га та 0,0632 га за адресою: вул. Промислова, 19, 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37527A">
        <w:rPr>
          <w:rFonts w:ascii="Times New Roman" w:hAnsi="Times New Roman" w:cs="Times New Roman"/>
          <w:bCs/>
          <w:sz w:val="28"/>
          <w:szCs w:val="28"/>
          <w:lang w:val="uk-UA"/>
        </w:rPr>
        <w:t>Дубно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45725" w:rsidRPr="00462D5E" w:rsidRDefault="00462D5E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D5E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462D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462D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462D5E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462D5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462D5E">
        <w:rPr>
          <w:rFonts w:ascii="Times New Roman" w:hAnsi="Times New Roman" w:cs="Times New Roman"/>
          <w:sz w:val="28"/>
          <w:szCs w:val="28"/>
          <w:lang w:val="uk-UA"/>
        </w:rPr>
        <w:t>, яка запропонувала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вищезазначені зміни,</w:t>
      </w:r>
      <w:r w:rsidRPr="00462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D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відповідні зміни </w:t>
      </w:r>
      <w:r w:rsidR="005B6042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Pr="00462D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назви проекту рішення</w:t>
      </w:r>
      <w:r w:rsidR="005B604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45725" w:rsidRPr="00FA60A3" w:rsidRDefault="00345725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1683" w:rsidRPr="007C2247" w:rsidRDefault="00961683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345725" w:rsidRPr="001820B6" w:rsidRDefault="00345725" w:rsidP="000216C0">
      <w:pPr>
        <w:spacing w:line="230" w:lineRule="auto"/>
        <w:ind w:firstLine="567"/>
        <w:rPr>
          <w:szCs w:val="28"/>
          <w:lang w:val="uk-UA"/>
        </w:rPr>
      </w:pPr>
      <w:r w:rsidRPr="001820B6">
        <w:rPr>
          <w:szCs w:val="28"/>
          <w:lang w:val="uk-UA"/>
        </w:rPr>
        <w:t>1. Інформацію взяти до відома.</w:t>
      </w:r>
    </w:p>
    <w:p w:rsidR="00345725" w:rsidRDefault="00345725" w:rsidP="000216C0">
      <w:pPr>
        <w:spacing w:line="230" w:lineRule="auto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Рекомендувати </w:t>
      </w:r>
      <w:r w:rsidRPr="00882712">
        <w:rPr>
          <w:bCs/>
          <w:szCs w:val="28"/>
          <w:lang w:val="uk-UA"/>
        </w:rPr>
        <w:t>комунально</w:t>
      </w:r>
      <w:r>
        <w:rPr>
          <w:bCs/>
          <w:szCs w:val="28"/>
          <w:lang w:val="uk-UA"/>
        </w:rPr>
        <w:t>му</w:t>
      </w:r>
      <w:r w:rsidRPr="00882712">
        <w:rPr>
          <w:bCs/>
          <w:szCs w:val="28"/>
          <w:lang w:val="uk-UA"/>
        </w:rPr>
        <w:t xml:space="preserve"> підприємств</w:t>
      </w:r>
      <w:r>
        <w:rPr>
          <w:bCs/>
          <w:szCs w:val="28"/>
          <w:lang w:val="uk-UA"/>
        </w:rPr>
        <w:t>у</w:t>
      </w:r>
      <w:r w:rsidRPr="00882712">
        <w:rPr>
          <w:bCs/>
          <w:szCs w:val="28"/>
          <w:lang w:val="uk-UA"/>
        </w:rPr>
        <w:t xml:space="preserve"> «Управління майновим комплексом» Рівненської обласної ради</w:t>
      </w:r>
      <w:r>
        <w:rPr>
          <w:bCs/>
          <w:szCs w:val="28"/>
          <w:lang w:val="uk-UA"/>
        </w:rPr>
        <w:t xml:space="preserve"> доопрацювати проект рішення:</w:t>
      </w:r>
    </w:p>
    <w:p w:rsidR="00345725" w:rsidRDefault="00345725" w:rsidP="000216C0">
      <w:pPr>
        <w:spacing w:line="230" w:lineRule="auto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- доповнити його новим пунктом про надання дозволу </w:t>
      </w:r>
      <w:r w:rsidRPr="00882712">
        <w:rPr>
          <w:bCs/>
          <w:szCs w:val="28"/>
          <w:lang w:val="uk-UA"/>
        </w:rPr>
        <w:t>комунально</w:t>
      </w:r>
      <w:r>
        <w:rPr>
          <w:bCs/>
          <w:szCs w:val="28"/>
          <w:lang w:val="uk-UA"/>
        </w:rPr>
        <w:t>му</w:t>
      </w:r>
      <w:r w:rsidRPr="00882712">
        <w:rPr>
          <w:bCs/>
          <w:szCs w:val="28"/>
          <w:lang w:val="uk-UA"/>
        </w:rPr>
        <w:t xml:space="preserve"> підприємств</w:t>
      </w:r>
      <w:r>
        <w:rPr>
          <w:bCs/>
          <w:szCs w:val="28"/>
          <w:lang w:val="uk-UA"/>
        </w:rPr>
        <w:t>у</w:t>
      </w:r>
      <w:r w:rsidRPr="00882712">
        <w:rPr>
          <w:bCs/>
          <w:szCs w:val="28"/>
          <w:lang w:val="uk-UA"/>
        </w:rPr>
        <w:t xml:space="preserve"> «Управління майновим комплексом» Рівненської обласної ради</w:t>
      </w:r>
      <w:r>
        <w:rPr>
          <w:bCs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земельних ділянок в натурі (на місцевості) площею 0,9646 га та 0,0632 га за адресою: вул. Промислова, 19, м. Дубно;</w:t>
      </w:r>
    </w:p>
    <w:p w:rsidR="00345725" w:rsidRDefault="00345725" w:rsidP="000216C0">
      <w:pPr>
        <w:spacing w:line="230" w:lineRule="auto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- виключити у додатку до рішення зазначені земельні ділянки з переліку майна, що перебуває на балансі </w:t>
      </w:r>
      <w:r w:rsidRPr="00882712">
        <w:rPr>
          <w:bCs/>
          <w:szCs w:val="28"/>
          <w:lang w:val="uk-UA"/>
        </w:rPr>
        <w:t>комунально</w:t>
      </w:r>
      <w:r>
        <w:rPr>
          <w:bCs/>
          <w:szCs w:val="28"/>
          <w:lang w:val="uk-UA"/>
        </w:rPr>
        <w:t>го</w:t>
      </w:r>
      <w:r w:rsidRPr="00882712">
        <w:rPr>
          <w:bCs/>
          <w:szCs w:val="28"/>
          <w:lang w:val="uk-UA"/>
        </w:rPr>
        <w:t xml:space="preserve"> підприємств</w:t>
      </w:r>
      <w:r>
        <w:rPr>
          <w:bCs/>
          <w:szCs w:val="28"/>
          <w:lang w:val="uk-UA"/>
        </w:rPr>
        <w:t>а</w:t>
      </w:r>
      <w:r w:rsidRPr="00882712">
        <w:rPr>
          <w:bCs/>
          <w:szCs w:val="28"/>
          <w:lang w:val="uk-UA"/>
        </w:rPr>
        <w:t xml:space="preserve"> «Управління майновим комплексом» Рівненської обласної ради</w:t>
      </w:r>
      <w:r>
        <w:rPr>
          <w:bCs/>
          <w:szCs w:val="28"/>
          <w:lang w:val="uk-UA"/>
        </w:rPr>
        <w:t xml:space="preserve"> та підлягає відчуженню;</w:t>
      </w:r>
    </w:p>
    <w:p w:rsidR="00345725" w:rsidRDefault="00345725" w:rsidP="000216C0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- внести відповідні зміни </w:t>
      </w:r>
      <w:r w:rsidR="00462D5E">
        <w:rPr>
          <w:bCs/>
          <w:szCs w:val="28"/>
          <w:lang w:val="uk-UA"/>
        </w:rPr>
        <w:t>до</w:t>
      </w:r>
      <w:r>
        <w:rPr>
          <w:bCs/>
          <w:szCs w:val="28"/>
          <w:lang w:val="uk-UA"/>
        </w:rPr>
        <w:t xml:space="preserve"> назви проекту рішення.</w:t>
      </w:r>
    </w:p>
    <w:p w:rsidR="00345725" w:rsidRPr="001820B6" w:rsidRDefault="00345725" w:rsidP="000216C0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1820B6">
        <w:rPr>
          <w:szCs w:val="28"/>
          <w:lang w:val="uk-UA"/>
        </w:rPr>
        <w:t>. Погодитися з проектом рішення з цього питання</w:t>
      </w:r>
      <w:r>
        <w:rPr>
          <w:szCs w:val="28"/>
          <w:lang w:val="uk-UA"/>
        </w:rPr>
        <w:t xml:space="preserve"> із врахуванням п. 2 даної рекомендації</w:t>
      </w:r>
      <w:r w:rsidRPr="001820B6">
        <w:rPr>
          <w:szCs w:val="28"/>
          <w:lang w:val="uk-UA"/>
        </w:rPr>
        <w:t>.</w:t>
      </w:r>
    </w:p>
    <w:p w:rsidR="00345725" w:rsidRPr="001820B6" w:rsidRDefault="00345725" w:rsidP="000216C0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1820B6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1A1DBC" w:rsidRPr="007C2247" w:rsidRDefault="001A1DBC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9C4AED" w:rsidRPr="007C2247" w:rsidRDefault="009C4AED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345725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822A08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чол.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CC1011" w:rsidRPr="007C2247" w:rsidRDefault="00CC1011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345725" w:rsidRPr="00483051" w:rsidRDefault="00345725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10. Про внесення змін до рішення обласної ради від 12 червня 2015 року № 1516 «Про перелік сільськогосподарських підприємств області, що здійснюють господарську діяльність на поліських територіях».</w:t>
      </w:r>
    </w:p>
    <w:p w:rsidR="0040409B" w:rsidRPr="007C2247" w:rsidRDefault="0040409B" w:rsidP="000216C0">
      <w:pPr>
        <w:pStyle w:val="ac"/>
        <w:spacing w:before="0" w:beforeAutospacing="0" w:after="0" w:afterAutospacing="0" w:line="230" w:lineRule="auto"/>
        <w:ind w:firstLine="567"/>
        <w:jc w:val="both"/>
        <w:rPr>
          <w:sz w:val="16"/>
          <w:szCs w:val="16"/>
          <w:lang w:val="uk-UA"/>
        </w:rPr>
      </w:pPr>
    </w:p>
    <w:p w:rsidR="0004140D" w:rsidRPr="007C2247" w:rsidRDefault="0004140D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722E4" w:rsidRPr="007C2247" w:rsidRDefault="004C5BF9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ПЕРЕХОДЬКО </w:t>
      </w:r>
      <w:r w:rsidR="00345725"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Наді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ю</w:t>
      </w:r>
      <w:r w:rsidR="00345725"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Іванівн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="00345725"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="00345725" w:rsidRPr="004830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департаменту агропромислового розвитку облдержадміністрації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457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345725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501732" w:rsidRPr="007C2247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683" w:rsidRPr="007C2247" w:rsidRDefault="00961683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22E4" w:rsidRPr="007C2247" w:rsidRDefault="008722E4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01732" w:rsidRPr="007C2247" w:rsidRDefault="00501732" w:rsidP="000216C0">
      <w:pPr>
        <w:spacing w:line="230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01732" w:rsidRPr="007C2247" w:rsidRDefault="00501732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501732" w:rsidRPr="007C2247" w:rsidRDefault="00501732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F5B0F" w:rsidRPr="007C2247" w:rsidRDefault="008F5B0F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0C206B" w:rsidRPr="007C2247" w:rsidRDefault="000C206B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4C5BF9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</w:t>
      </w:r>
      <w:r w:rsidR="008722E4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чол., «утримались» – 0 чол.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06E69" w:rsidRPr="007C2247" w:rsidRDefault="00806E69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4C5BF9" w:rsidRPr="00483051" w:rsidRDefault="004C5BF9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>11. Про звернення громадських організацій, товариств, організацій політичних партій Рівненської області щодо заборони використання пестицидів та агрохімікатів для сільськогосподарських потреб на земельних ділянках навколо м. Рівне.</w:t>
      </w:r>
    </w:p>
    <w:p w:rsidR="00F77C82" w:rsidRPr="007C2247" w:rsidRDefault="00F77C82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C17B72" w:rsidRPr="007C2247" w:rsidRDefault="00C17B72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501732" w:rsidRPr="007C2247" w:rsidRDefault="004C5BF9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sz w:val="28"/>
          <w:szCs w:val="28"/>
          <w:lang w:val="uk-UA"/>
        </w:rPr>
        <w:t>ЛИМАР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3051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3051">
        <w:rPr>
          <w:rFonts w:ascii="Times New Roman" w:hAnsi="Times New Roman" w:cs="Times New Roman"/>
          <w:sz w:val="28"/>
          <w:szCs w:val="28"/>
          <w:lang w:val="uk-UA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3051">
        <w:rPr>
          <w:rFonts w:ascii="Times New Roman" w:hAnsi="Times New Roman" w:cs="Times New Roman"/>
          <w:sz w:val="28"/>
          <w:szCs w:val="28"/>
          <w:lang w:val="uk-UA"/>
        </w:rPr>
        <w:t xml:space="preserve"> –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051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організації «Спілка пасічників міста Рівного і Рівненського району»</w:t>
      </w:r>
      <w:r w:rsidR="00501732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501732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24B" w:rsidRDefault="0016524B" w:rsidP="000216C0">
      <w:pPr>
        <w:pStyle w:val="ac"/>
        <w:shd w:val="clear" w:color="auto" w:fill="FFFFFF"/>
        <w:spacing w:before="0" w:beforeAutospacing="0" w:after="0" w:afterAutospacing="0" w:line="230" w:lineRule="auto"/>
        <w:ind w:firstLine="567"/>
        <w:contextualSpacing/>
        <w:jc w:val="both"/>
        <w:rPr>
          <w:sz w:val="16"/>
          <w:szCs w:val="16"/>
          <w:lang w:val="uk-UA"/>
        </w:rPr>
      </w:pPr>
    </w:p>
    <w:p w:rsidR="00DE059E" w:rsidRPr="007C2247" w:rsidRDefault="00DE059E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E059E" w:rsidRPr="000216C0" w:rsidRDefault="00DE059E" w:rsidP="000216C0">
      <w:pPr>
        <w:pStyle w:val="ac"/>
        <w:shd w:val="clear" w:color="auto" w:fill="FFFFFF"/>
        <w:spacing w:before="0" w:beforeAutospacing="0" w:after="0" w:afterAutospacing="0" w:line="230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DE059E">
        <w:rPr>
          <w:sz w:val="28"/>
          <w:szCs w:val="28"/>
          <w:lang w:val="uk-UA"/>
        </w:rPr>
        <w:t>БОГАТИРЧУК-КРИВКО Світлана Кирилівна</w:t>
      </w:r>
      <w:r w:rsidRPr="00DE059E">
        <w:rPr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DE059E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Pr="00DE059E">
        <w:rPr>
          <w:sz w:val="28"/>
          <w:szCs w:val="28"/>
          <w:lang w:val="uk-UA"/>
        </w:rPr>
        <w:t xml:space="preserve">остійної комісії обласної ради </w:t>
      </w:r>
      <w:r w:rsidRPr="00DE059E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DE059E">
        <w:rPr>
          <w:sz w:val="28"/>
          <w:szCs w:val="28"/>
          <w:lang w:val="uk-UA"/>
        </w:rPr>
        <w:t xml:space="preserve">, яка запропонувала </w:t>
      </w:r>
      <w:r w:rsidR="00C23C66">
        <w:rPr>
          <w:sz w:val="28"/>
          <w:szCs w:val="28"/>
          <w:lang w:val="uk-UA"/>
        </w:rPr>
        <w:t>р</w:t>
      </w:r>
      <w:r w:rsidR="00C23C66" w:rsidRPr="00BB0D2A">
        <w:rPr>
          <w:sz w:val="28"/>
          <w:szCs w:val="28"/>
          <w:lang w:val="uk-UA"/>
        </w:rPr>
        <w:t>екомендувати д</w:t>
      </w:r>
      <w:r w:rsidR="00C23C66" w:rsidRPr="00BB0D2A">
        <w:rPr>
          <w:sz w:val="28"/>
          <w:szCs w:val="28"/>
          <w:shd w:val="clear" w:color="auto" w:fill="FFFFFF"/>
          <w:lang w:val="uk-UA"/>
        </w:rPr>
        <w:t xml:space="preserve">епартаменту агропромислового розвитку </w:t>
      </w:r>
      <w:r w:rsidR="00C23C66" w:rsidRPr="00BB0D2A">
        <w:rPr>
          <w:sz w:val="28"/>
          <w:szCs w:val="28"/>
          <w:shd w:val="clear" w:color="auto" w:fill="FFFFFF"/>
          <w:lang w:val="uk-UA"/>
        </w:rPr>
        <w:lastRenderedPageBreak/>
        <w:t>Рівненської обласної державної адміністрації спільно з Г</w:t>
      </w:r>
      <w:r w:rsidR="00C23C66" w:rsidRPr="00BB0D2A">
        <w:rPr>
          <w:sz w:val="28"/>
          <w:szCs w:val="28"/>
          <w:lang w:val="uk-UA"/>
        </w:rPr>
        <w:t>оловним управлінням Держпродспоживслужби в Рівненській області та д</w:t>
      </w:r>
      <w:r w:rsidR="00C23C66" w:rsidRPr="00BB0D2A">
        <w:rPr>
          <w:sz w:val="28"/>
          <w:szCs w:val="28"/>
          <w:shd w:val="clear" w:color="auto" w:fill="FFFFFF"/>
          <w:lang w:val="uk-UA"/>
        </w:rPr>
        <w:t>епартаментом екології та природних ресурсів Рівненської обласної державної адміністрації п</w:t>
      </w:r>
      <w:r w:rsidR="00C23C66" w:rsidRPr="00BB0D2A">
        <w:rPr>
          <w:sz w:val="28"/>
          <w:szCs w:val="28"/>
          <w:lang w:val="uk-UA"/>
        </w:rPr>
        <w:t xml:space="preserve">ідготувати та подати </w:t>
      </w:r>
      <w:r w:rsidR="00C23C66">
        <w:rPr>
          <w:sz w:val="28"/>
          <w:szCs w:val="28"/>
          <w:lang w:val="uk-UA"/>
        </w:rPr>
        <w:t xml:space="preserve">до 14 березня 2018 року </w:t>
      </w:r>
      <w:r w:rsidR="00C23C66" w:rsidRPr="00BB0D2A">
        <w:rPr>
          <w:sz w:val="28"/>
          <w:szCs w:val="28"/>
          <w:lang w:val="uk-UA"/>
        </w:rPr>
        <w:t xml:space="preserve">на розгляд сімнадцятої сесії обласної ради проект рішення про звернення Рівненської обласної ради до Кабінету Міністрів України стосовно вжиття невідкладних заходів щодо зменшення негативного впливу </w:t>
      </w:r>
      <w:r w:rsidR="00C23C66" w:rsidRPr="00BB0D2A">
        <w:rPr>
          <w:sz w:val="28"/>
          <w:szCs w:val="28"/>
          <w:shd w:val="clear" w:color="auto" w:fill="FFFFFF"/>
          <w:lang w:val="uk-UA"/>
        </w:rPr>
        <w:t>пестицидів і агрохімікатів</w:t>
      </w:r>
      <w:r w:rsidR="00C23C66" w:rsidRPr="00BB0D2A">
        <w:rPr>
          <w:sz w:val="28"/>
          <w:szCs w:val="28"/>
          <w:lang w:val="uk-UA"/>
        </w:rPr>
        <w:t xml:space="preserve"> на </w:t>
      </w:r>
      <w:r w:rsidR="00C23C66" w:rsidRPr="00BB0D2A">
        <w:rPr>
          <w:color w:val="000000"/>
          <w:sz w:val="28"/>
          <w:szCs w:val="28"/>
          <w:shd w:val="clear" w:color="auto" w:fill="FFFFFF"/>
          <w:lang w:val="uk-UA"/>
        </w:rPr>
        <w:t>здоров’я людей та навколишнє природне середовище</w:t>
      </w:r>
      <w:r w:rsidR="00C23C66">
        <w:rPr>
          <w:color w:val="000000"/>
          <w:sz w:val="28"/>
          <w:szCs w:val="28"/>
          <w:shd w:val="clear" w:color="auto" w:fill="FFFFFF"/>
          <w:lang w:val="uk-UA"/>
        </w:rPr>
        <w:t>; зменшення кількості найменувань пестицидів, дозволених для використання; в</w:t>
      </w:r>
      <w:r w:rsidR="00C23C66" w:rsidRPr="00A07B14">
        <w:rPr>
          <w:sz w:val="28"/>
          <w:szCs w:val="28"/>
          <w:shd w:val="clear" w:color="auto" w:fill="FFFFFF"/>
          <w:lang w:val="uk-UA"/>
        </w:rPr>
        <w:t>иріш</w:t>
      </w:r>
      <w:r w:rsidR="00C23C66">
        <w:rPr>
          <w:sz w:val="28"/>
          <w:szCs w:val="28"/>
          <w:shd w:val="clear" w:color="auto" w:fill="FFFFFF"/>
          <w:lang w:val="uk-UA"/>
        </w:rPr>
        <w:t>ення</w:t>
      </w:r>
      <w:r w:rsidR="00C23C66" w:rsidRPr="00A07B14">
        <w:rPr>
          <w:sz w:val="28"/>
          <w:szCs w:val="28"/>
          <w:shd w:val="clear" w:color="auto" w:fill="FFFFFF"/>
          <w:lang w:val="uk-UA"/>
        </w:rPr>
        <w:t xml:space="preserve"> питання </w:t>
      </w:r>
      <w:r w:rsidR="00C23C66">
        <w:rPr>
          <w:sz w:val="28"/>
          <w:szCs w:val="28"/>
          <w:shd w:val="clear" w:color="auto" w:fill="FFFFFF"/>
          <w:lang w:val="uk-UA"/>
        </w:rPr>
        <w:t>у</w:t>
      </w:r>
      <w:r w:rsidR="00C23C66" w:rsidRPr="00A07B14">
        <w:rPr>
          <w:sz w:val="28"/>
          <w:szCs w:val="28"/>
          <w:lang w:val="uk-UA"/>
        </w:rPr>
        <w:t>тилізаці</w:t>
      </w:r>
      <w:r w:rsidR="00C23C66">
        <w:rPr>
          <w:sz w:val="28"/>
          <w:szCs w:val="28"/>
          <w:lang w:val="uk-UA"/>
        </w:rPr>
        <w:t>ї</w:t>
      </w:r>
      <w:r w:rsidR="00C23C66" w:rsidRPr="00A07B14">
        <w:rPr>
          <w:sz w:val="28"/>
          <w:szCs w:val="28"/>
          <w:lang w:val="uk-UA"/>
        </w:rPr>
        <w:t xml:space="preserve"> непридатних або заборонених до використання пестицидів і </w:t>
      </w:r>
      <w:r w:rsidR="00C23C66" w:rsidRPr="00E02DEC">
        <w:rPr>
          <w:sz w:val="28"/>
          <w:szCs w:val="28"/>
          <w:lang w:val="uk-UA"/>
        </w:rPr>
        <w:t>агрохімікатів; збільш</w:t>
      </w:r>
      <w:r w:rsidR="00C23C66">
        <w:rPr>
          <w:sz w:val="28"/>
          <w:szCs w:val="28"/>
          <w:lang w:val="uk-UA"/>
        </w:rPr>
        <w:t>ення</w:t>
      </w:r>
      <w:r w:rsidR="00C23C66" w:rsidRPr="00E02DEC">
        <w:rPr>
          <w:sz w:val="28"/>
          <w:szCs w:val="28"/>
          <w:lang w:val="uk-UA"/>
        </w:rPr>
        <w:t xml:space="preserve"> </w:t>
      </w:r>
      <w:r w:rsidR="00C23C66">
        <w:rPr>
          <w:sz w:val="28"/>
          <w:szCs w:val="28"/>
          <w:lang w:val="uk-UA"/>
        </w:rPr>
        <w:t xml:space="preserve">території </w:t>
      </w:r>
      <w:r w:rsidR="00C23C66" w:rsidRPr="00E02DEC">
        <w:rPr>
          <w:sz w:val="28"/>
          <w:szCs w:val="28"/>
          <w:lang w:val="uk-UA"/>
        </w:rPr>
        <w:t>санітарно-захисн</w:t>
      </w:r>
      <w:r w:rsidR="00C23C66">
        <w:rPr>
          <w:sz w:val="28"/>
          <w:szCs w:val="28"/>
          <w:lang w:val="uk-UA"/>
        </w:rPr>
        <w:t>их</w:t>
      </w:r>
      <w:r w:rsidR="00C23C66" w:rsidRPr="00E02DEC">
        <w:rPr>
          <w:sz w:val="28"/>
          <w:szCs w:val="28"/>
          <w:lang w:val="uk-UA"/>
        </w:rPr>
        <w:t xml:space="preserve"> зон</w:t>
      </w:r>
      <w:r w:rsidR="00C23C66">
        <w:rPr>
          <w:sz w:val="28"/>
          <w:szCs w:val="28"/>
          <w:lang w:val="uk-UA"/>
        </w:rPr>
        <w:t xml:space="preserve"> навколо населених пунктів;</w:t>
      </w:r>
      <w:r w:rsidR="00C23C66" w:rsidRPr="00E02DEC">
        <w:rPr>
          <w:sz w:val="28"/>
          <w:szCs w:val="28"/>
          <w:shd w:val="clear" w:color="auto" w:fill="FFFFFF"/>
          <w:lang w:val="uk-UA"/>
        </w:rPr>
        <w:t xml:space="preserve"> </w:t>
      </w:r>
      <w:r w:rsidR="00C23C66">
        <w:rPr>
          <w:sz w:val="28"/>
          <w:szCs w:val="28"/>
          <w:shd w:val="clear" w:color="auto" w:fill="FFFFFF"/>
          <w:lang w:val="uk-UA"/>
        </w:rPr>
        <w:t xml:space="preserve">посилення відповідальності </w:t>
      </w:r>
      <w:r w:rsidR="00C23C66" w:rsidRPr="00E02DEC">
        <w:rPr>
          <w:sz w:val="28"/>
          <w:szCs w:val="28"/>
          <w:shd w:val="clear" w:color="auto" w:fill="FFFFFF"/>
          <w:lang w:val="uk-UA"/>
        </w:rPr>
        <w:t>суб’єкт</w:t>
      </w:r>
      <w:r w:rsidR="00C23C66">
        <w:rPr>
          <w:sz w:val="28"/>
          <w:szCs w:val="28"/>
          <w:shd w:val="clear" w:color="auto" w:fill="FFFFFF"/>
          <w:lang w:val="uk-UA"/>
        </w:rPr>
        <w:t>ів</w:t>
      </w:r>
      <w:r w:rsidR="00C23C66" w:rsidRPr="00BB0D2A">
        <w:rPr>
          <w:color w:val="000000"/>
          <w:sz w:val="28"/>
          <w:szCs w:val="28"/>
          <w:shd w:val="clear" w:color="auto" w:fill="FFFFFF"/>
          <w:lang w:val="uk-UA"/>
        </w:rPr>
        <w:t xml:space="preserve"> господарювання </w:t>
      </w:r>
      <w:r w:rsidR="00C23C66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="00C23C66" w:rsidRPr="00E02DEC">
        <w:rPr>
          <w:sz w:val="28"/>
          <w:szCs w:val="28"/>
          <w:shd w:val="clear" w:color="auto" w:fill="FFFFFF"/>
          <w:lang w:val="uk-UA"/>
        </w:rPr>
        <w:t>недотримання</w:t>
      </w:r>
      <w:r w:rsidR="00C23C66" w:rsidRPr="00BB0D2A">
        <w:rPr>
          <w:color w:val="000000"/>
          <w:sz w:val="28"/>
          <w:szCs w:val="28"/>
          <w:shd w:val="clear" w:color="auto" w:fill="FFFFFF"/>
          <w:lang w:val="uk-UA"/>
        </w:rPr>
        <w:t xml:space="preserve"> вимог щодо застосування пестицидів і агрохімікатів, встановлених державними стандартами, </w:t>
      </w:r>
      <w:r w:rsidR="00C23C66" w:rsidRPr="00275B64">
        <w:rPr>
          <w:color w:val="000000"/>
          <w:sz w:val="28"/>
          <w:szCs w:val="28"/>
          <w:shd w:val="clear" w:color="auto" w:fill="FFFFFF"/>
          <w:lang w:val="uk-UA"/>
        </w:rPr>
        <w:t xml:space="preserve">санітарними нормами, іншими нормативними документами; </w:t>
      </w:r>
      <w:r w:rsidR="00C23C66" w:rsidRPr="00275B64">
        <w:rPr>
          <w:sz w:val="28"/>
          <w:szCs w:val="28"/>
          <w:shd w:val="clear" w:color="auto" w:fill="FFFFFF"/>
          <w:lang w:val="uk-UA"/>
        </w:rPr>
        <w:t xml:space="preserve">здійснення відповідними органами </w:t>
      </w:r>
      <w:r w:rsidR="00C23C66">
        <w:rPr>
          <w:sz w:val="28"/>
          <w:szCs w:val="28"/>
          <w:shd w:val="clear" w:color="auto" w:fill="FFFFFF"/>
          <w:lang w:val="uk-UA"/>
        </w:rPr>
        <w:t xml:space="preserve">постійного та належного </w:t>
      </w:r>
      <w:r w:rsidR="00C23C66" w:rsidRPr="00275B64">
        <w:rPr>
          <w:sz w:val="28"/>
          <w:szCs w:val="28"/>
          <w:shd w:val="clear" w:color="auto" w:fill="FFFFFF"/>
          <w:lang w:val="uk-UA"/>
        </w:rPr>
        <w:t xml:space="preserve">контролю за поводженням з пестицидами і </w:t>
      </w:r>
      <w:r w:rsidR="00C23C66" w:rsidRPr="000216C0">
        <w:rPr>
          <w:sz w:val="28"/>
          <w:szCs w:val="28"/>
          <w:shd w:val="clear" w:color="auto" w:fill="FFFFFF"/>
          <w:lang w:val="uk-UA"/>
        </w:rPr>
        <w:t>агрохімікатами</w:t>
      </w:r>
      <w:r w:rsidR="0021506A" w:rsidRPr="000216C0">
        <w:rPr>
          <w:sz w:val="28"/>
          <w:szCs w:val="28"/>
          <w:shd w:val="clear" w:color="auto" w:fill="FFFFFF"/>
          <w:lang w:val="uk-UA"/>
        </w:rPr>
        <w:t>.</w:t>
      </w:r>
    </w:p>
    <w:p w:rsidR="00DE059E" w:rsidRPr="000216C0" w:rsidRDefault="008D34A0" w:rsidP="000216C0">
      <w:pPr>
        <w:pStyle w:val="ac"/>
        <w:shd w:val="clear" w:color="auto" w:fill="FFFFFF"/>
        <w:spacing w:before="0" w:beforeAutospacing="0" w:after="0" w:afterAutospacing="0" w:line="230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216C0">
        <w:rPr>
          <w:bCs/>
          <w:sz w:val="28"/>
          <w:szCs w:val="28"/>
          <w:bdr w:val="none" w:sz="0" w:space="0" w:color="auto" w:frame="1"/>
          <w:lang w:val="uk-UA"/>
        </w:rPr>
        <w:t>БУЧИНСЬКИЙ Олексій Андрійович –</w:t>
      </w:r>
      <w:r w:rsidRPr="000216C0">
        <w:rPr>
          <w:sz w:val="28"/>
          <w:szCs w:val="28"/>
          <w:lang w:val="uk-UA"/>
        </w:rPr>
        <w:t xml:space="preserve"> заступник голови обласної ради</w:t>
      </w:r>
      <w:r w:rsidRPr="000216C0">
        <w:rPr>
          <w:bCs/>
          <w:sz w:val="28"/>
          <w:szCs w:val="28"/>
          <w:bdr w:val="none" w:sz="0" w:space="0" w:color="auto" w:frame="1"/>
          <w:lang w:val="uk-UA"/>
        </w:rPr>
        <w:t xml:space="preserve">, який висловив підтримку </w:t>
      </w:r>
      <w:r w:rsidR="003B4FBA" w:rsidRPr="000216C0">
        <w:rPr>
          <w:bCs/>
          <w:sz w:val="28"/>
          <w:szCs w:val="28"/>
          <w:bdr w:val="none" w:sz="0" w:space="0" w:color="auto" w:frame="1"/>
          <w:lang w:val="uk-UA"/>
        </w:rPr>
        <w:t xml:space="preserve">діяльності </w:t>
      </w:r>
      <w:r w:rsidR="0021506A" w:rsidRPr="000216C0">
        <w:rPr>
          <w:bCs/>
          <w:sz w:val="28"/>
          <w:szCs w:val="28"/>
          <w:bdr w:val="none" w:sz="0" w:space="0" w:color="auto" w:frame="1"/>
          <w:lang w:val="uk-UA"/>
        </w:rPr>
        <w:t>громадськи</w:t>
      </w:r>
      <w:r w:rsidR="003B4FBA" w:rsidRPr="000216C0">
        <w:rPr>
          <w:bCs/>
          <w:sz w:val="28"/>
          <w:szCs w:val="28"/>
          <w:bdr w:val="none" w:sz="0" w:space="0" w:color="auto" w:frame="1"/>
          <w:lang w:val="uk-UA"/>
        </w:rPr>
        <w:t>х</w:t>
      </w:r>
      <w:r w:rsidR="0021506A" w:rsidRPr="000216C0">
        <w:rPr>
          <w:bCs/>
          <w:sz w:val="28"/>
          <w:szCs w:val="28"/>
          <w:bdr w:val="none" w:sz="0" w:space="0" w:color="auto" w:frame="1"/>
          <w:lang w:val="uk-UA"/>
        </w:rPr>
        <w:t xml:space="preserve"> організаці</w:t>
      </w:r>
      <w:r w:rsidR="003B4FBA" w:rsidRPr="000216C0">
        <w:rPr>
          <w:bCs/>
          <w:sz w:val="28"/>
          <w:szCs w:val="28"/>
          <w:bdr w:val="none" w:sz="0" w:space="0" w:color="auto" w:frame="1"/>
          <w:lang w:val="uk-UA"/>
        </w:rPr>
        <w:t>й.</w:t>
      </w:r>
    </w:p>
    <w:p w:rsidR="00DE059E" w:rsidRPr="007C2247" w:rsidRDefault="00DE059E" w:rsidP="000216C0">
      <w:pPr>
        <w:pStyle w:val="ac"/>
        <w:shd w:val="clear" w:color="auto" w:fill="FFFFFF"/>
        <w:spacing w:before="0" w:beforeAutospacing="0" w:after="0" w:afterAutospacing="0" w:line="230" w:lineRule="auto"/>
        <w:ind w:firstLine="567"/>
        <w:contextualSpacing/>
        <w:jc w:val="both"/>
        <w:rPr>
          <w:sz w:val="16"/>
          <w:szCs w:val="16"/>
          <w:lang w:val="uk-UA"/>
        </w:rPr>
      </w:pPr>
    </w:p>
    <w:p w:rsidR="00C17B72" w:rsidRPr="007C2247" w:rsidRDefault="00C17B72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4C5BF9" w:rsidRPr="001820B6" w:rsidRDefault="004C5BF9" w:rsidP="000216C0">
      <w:pPr>
        <w:spacing w:line="230" w:lineRule="auto"/>
        <w:ind w:firstLine="567"/>
        <w:rPr>
          <w:szCs w:val="28"/>
          <w:lang w:val="uk-UA"/>
        </w:rPr>
      </w:pPr>
      <w:r w:rsidRPr="001820B6">
        <w:rPr>
          <w:szCs w:val="28"/>
          <w:lang w:val="uk-UA"/>
        </w:rPr>
        <w:t>1. Інформацію взяти до відома.</w:t>
      </w:r>
    </w:p>
    <w:p w:rsidR="004C5BF9" w:rsidRPr="00275B64" w:rsidRDefault="004C5BF9" w:rsidP="000216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D2A"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</w:t>
      </w:r>
      <w:bookmarkStart w:id="0" w:name="top"/>
      <w:r w:rsidRPr="00BB0D2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B0D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епартаменту агропромислового розвитку Рівненської обласної державної адміністрації спільно з Г</w:t>
      </w:r>
      <w:r w:rsidRPr="00BB0D2A">
        <w:rPr>
          <w:rFonts w:ascii="Times New Roman" w:hAnsi="Times New Roman" w:cs="Times New Roman"/>
          <w:sz w:val="28"/>
          <w:szCs w:val="28"/>
          <w:lang w:val="uk-UA"/>
        </w:rPr>
        <w:t xml:space="preserve">оловним управлінням Держпродспоживслужби в Рівненській області та </w:t>
      </w:r>
      <w:bookmarkEnd w:id="0"/>
      <w:r w:rsidRPr="00BB0D2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B0D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епартаментом екології та природних ресурсів Рівненської обласної державної адміністрації п</w:t>
      </w:r>
      <w:r w:rsidRPr="00BB0D2A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та подати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14 березня 2018 року </w:t>
      </w:r>
      <w:r w:rsidRPr="00BB0D2A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сімнадцятої сесії обласної ради проект рішення про звернення Рівненської обласної ради до Кабінету Міністрів України стосовно вжиття невідкладних заходів щодо зменшення негативного впливу </w:t>
      </w:r>
      <w:r w:rsidRPr="00BB0D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пестицидів і агрохімікатів</w:t>
      </w:r>
      <w:r w:rsidRPr="00BB0D2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BB0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здоров’я людей та навколишнє природне середовище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зменшення кількості найменувань пестицидів, дозволених для використання; в</w:t>
      </w:r>
      <w:r w:rsidRPr="00A07B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иріш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</w:t>
      </w:r>
      <w:r w:rsidRPr="00A07B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A07B14">
        <w:rPr>
          <w:rFonts w:ascii="Times New Roman" w:hAnsi="Times New Roman" w:cs="Times New Roman"/>
          <w:sz w:val="28"/>
          <w:szCs w:val="28"/>
          <w:lang w:val="uk-UA"/>
        </w:rPr>
        <w:t>тилізаці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07B14">
        <w:rPr>
          <w:rFonts w:ascii="Times New Roman" w:hAnsi="Times New Roman" w:cs="Times New Roman"/>
          <w:sz w:val="28"/>
          <w:szCs w:val="28"/>
          <w:lang w:val="uk-UA"/>
        </w:rPr>
        <w:t xml:space="preserve"> непридатних або заборонених до використання пестицидів і </w:t>
      </w:r>
      <w:r w:rsidRPr="00E02DEC">
        <w:rPr>
          <w:rFonts w:ascii="Times New Roman" w:hAnsi="Times New Roman" w:cs="Times New Roman"/>
          <w:sz w:val="28"/>
          <w:szCs w:val="28"/>
          <w:lang w:val="uk-UA"/>
        </w:rPr>
        <w:t>агрохімікатів; збільш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02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Pr="00E02DEC">
        <w:rPr>
          <w:rFonts w:ascii="Times New Roman" w:hAnsi="Times New Roman" w:cs="Times New Roman"/>
          <w:sz w:val="28"/>
          <w:szCs w:val="28"/>
          <w:lang w:val="uk-UA"/>
        </w:rPr>
        <w:t>санітарно-захисн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02DEC">
        <w:rPr>
          <w:rFonts w:ascii="Times New Roman" w:hAnsi="Times New Roman" w:cs="Times New Roman"/>
          <w:sz w:val="28"/>
          <w:szCs w:val="28"/>
          <w:lang w:val="uk-UA"/>
        </w:rPr>
        <w:t xml:space="preserve"> зон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навколо населених пунктів;</w:t>
      </w:r>
      <w:r w:rsidRPr="00E02D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посилення відповідальності </w:t>
      </w:r>
      <w:r w:rsidRPr="00E02D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суб’єкт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BB0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господарювання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Pr="00E02D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недотримання</w:t>
      </w:r>
      <w:r w:rsidRPr="00BB0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 щодо застосування пестицидів і агрохімікатів, встановлених державними стандартами, </w:t>
      </w:r>
      <w:r w:rsidRPr="0027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санітарними нормами, іншими нормативними документами; </w:t>
      </w:r>
      <w:r w:rsidRPr="00275B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здійснення відповідними органами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постійного та належного </w:t>
      </w:r>
      <w:r w:rsidRPr="00275B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контролю за поводженням з пестицидами і агрохімікатами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C5BF9" w:rsidRPr="001820B6" w:rsidRDefault="004C5BF9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1820B6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17B72" w:rsidRPr="007C2247" w:rsidRDefault="00C17B72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9A3BD8" w:rsidRPr="007C2247" w:rsidRDefault="009A3BD8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1E55DF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961683" w:rsidRPr="007C2247" w:rsidRDefault="00961683" w:rsidP="000216C0">
      <w:pPr>
        <w:spacing w:line="230" w:lineRule="auto"/>
        <w:jc w:val="both"/>
        <w:rPr>
          <w:szCs w:val="28"/>
          <w:lang w:val="uk-UA"/>
        </w:rPr>
      </w:pPr>
    </w:p>
    <w:p w:rsidR="00961683" w:rsidRDefault="00961683" w:rsidP="000216C0">
      <w:pPr>
        <w:spacing w:line="230" w:lineRule="auto"/>
        <w:jc w:val="both"/>
        <w:rPr>
          <w:szCs w:val="28"/>
          <w:lang w:val="uk-UA"/>
        </w:rPr>
      </w:pPr>
    </w:p>
    <w:p w:rsidR="00217CC3" w:rsidRPr="007C2247" w:rsidRDefault="00A5345A" w:rsidP="000216C0">
      <w:pPr>
        <w:spacing w:line="230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7C2247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7C2247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501732" w:rsidRPr="007C2247">
        <w:rPr>
          <w:b/>
          <w:szCs w:val="28"/>
          <w:bdr w:val="none" w:sz="0" w:space="0" w:color="auto" w:frame="1"/>
          <w:lang w:val="uk-UA" w:eastAsia="ru-RU"/>
        </w:rPr>
        <w:t>С. Б</w:t>
      </w:r>
      <w:r w:rsidR="00501732" w:rsidRPr="007C2247">
        <w:rPr>
          <w:b/>
          <w:lang w:val="uk-UA"/>
        </w:rPr>
        <w:t>огатирчук-Кривко</w:t>
      </w:r>
    </w:p>
    <w:p w:rsidR="003E6DA2" w:rsidRPr="007C2247" w:rsidRDefault="003E6DA2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7C2247" w:rsidRDefault="00503685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1732" w:rsidRPr="00C84036" w:rsidRDefault="00C84036" w:rsidP="000216C0">
      <w:pPr>
        <w:shd w:val="clear" w:color="auto" w:fill="FFFFFF"/>
        <w:spacing w:line="230" w:lineRule="auto"/>
        <w:jc w:val="both"/>
        <w:rPr>
          <w:b/>
          <w:szCs w:val="28"/>
          <w:lang w:val="uk-UA" w:eastAsia="ru-RU"/>
        </w:rPr>
      </w:pPr>
      <w:r w:rsidRPr="00C84036">
        <w:rPr>
          <w:b/>
          <w:szCs w:val="28"/>
          <w:bdr w:val="none" w:sz="0" w:space="0" w:color="auto" w:frame="1"/>
          <w:lang w:val="uk-UA"/>
        </w:rPr>
        <w:t>Секретар</w:t>
      </w:r>
      <w:r w:rsidR="00AA048A" w:rsidRPr="00C84036">
        <w:rPr>
          <w:b/>
          <w:szCs w:val="28"/>
          <w:bdr w:val="none" w:sz="0" w:space="0" w:color="auto" w:frame="1"/>
          <w:lang w:val="uk-UA"/>
        </w:rPr>
        <w:t xml:space="preserve"> </w:t>
      </w:r>
      <w:r w:rsidR="00503685" w:rsidRPr="00C84036">
        <w:rPr>
          <w:b/>
          <w:szCs w:val="28"/>
          <w:bdr w:val="none" w:sz="0" w:space="0" w:color="auto" w:frame="1"/>
          <w:lang w:val="uk-UA"/>
        </w:rPr>
        <w:t>комісії</w:t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ab/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634924" w:rsidRPr="00C84036">
        <w:rPr>
          <w:b/>
          <w:szCs w:val="28"/>
          <w:bdr w:val="none" w:sz="0" w:space="0" w:color="auto" w:frame="1"/>
          <w:lang w:val="uk-UA"/>
        </w:rPr>
        <w:tab/>
      </w:r>
      <w:r w:rsidR="00634924" w:rsidRPr="00C84036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>П. Кравчук</w:t>
      </w:r>
    </w:p>
    <w:sectPr w:rsidR="00501732" w:rsidRPr="00C84036" w:rsidSect="00CE1CEC">
      <w:footerReference w:type="default" r:id="rId8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DF" w:rsidRDefault="003672DF" w:rsidP="00CC3DB8">
      <w:r>
        <w:separator/>
      </w:r>
    </w:p>
  </w:endnote>
  <w:endnote w:type="continuationSeparator" w:id="1">
    <w:p w:rsidR="003672DF" w:rsidRDefault="003672DF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020ED3" w:rsidRDefault="006E6A67">
        <w:pPr>
          <w:pStyle w:val="aa"/>
          <w:jc w:val="right"/>
        </w:pPr>
        <w:fldSimple w:instr=" PAGE   \* MERGEFORMAT ">
          <w:r w:rsidR="00ED2CD1">
            <w:rPr>
              <w:noProof/>
            </w:rPr>
            <w:t>8</w:t>
          </w:r>
        </w:fldSimple>
      </w:p>
    </w:sdtContent>
  </w:sdt>
  <w:p w:rsidR="00020ED3" w:rsidRDefault="00020E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DF" w:rsidRDefault="003672DF" w:rsidP="00CC3DB8">
      <w:r>
        <w:separator/>
      </w:r>
    </w:p>
  </w:footnote>
  <w:footnote w:type="continuationSeparator" w:id="1">
    <w:p w:rsidR="003672DF" w:rsidRDefault="003672DF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41"/>
    <w:rsid w:val="00005CE4"/>
    <w:rsid w:val="00005EFB"/>
    <w:rsid w:val="00006675"/>
    <w:rsid w:val="00012AFC"/>
    <w:rsid w:val="00012FA6"/>
    <w:rsid w:val="00015063"/>
    <w:rsid w:val="00015564"/>
    <w:rsid w:val="0001588F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140D"/>
    <w:rsid w:val="00046108"/>
    <w:rsid w:val="000503A2"/>
    <w:rsid w:val="000509C4"/>
    <w:rsid w:val="0005164F"/>
    <w:rsid w:val="00053D2C"/>
    <w:rsid w:val="00054CCF"/>
    <w:rsid w:val="00062E55"/>
    <w:rsid w:val="000635EF"/>
    <w:rsid w:val="00064BB5"/>
    <w:rsid w:val="00064EFA"/>
    <w:rsid w:val="0007353D"/>
    <w:rsid w:val="00074989"/>
    <w:rsid w:val="000749D8"/>
    <w:rsid w:val="00077914"/>
    <w:rsid w:val="000808F9"/>
    <w:rsid w:val="00080E4B"/>
    <w:rsid w:val="0008156A"/>
    <w:rsid w:val="00081603"/>
    <w:rsid w:val="00081A0B"/>
    <w:rsid w:val="00081B0B"/>
    <w:rsid w:val="000843F8"/>
    <w:rsid w:val="00085AA6"/>
    <w:rsid w:val="00086CF2"/>
    <w:rsid w:val="00087C3B"/>
    <w:rsid w:val="00090C5C"/>
    <w:rsid w:val="00093317"/>
    <w:rsid w:val="000A06F2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718D"/>
    <w:rsid w:val="000B0887"/>
    <w:rsid w:val="000B0AB7"/>
    <w:rsid w:val="000B0DCB"/>
    <w:rsid w:val="000B1390"/>
    <w:rsid w:val="000B1C75"/>
    <w:rsid w:val="000B21D0"/>
    <w:rsid w:val="000B4114"/>
    <w:rsid w:val="000B56AB"/>
    <w:rsid w:val="000B63B0"/>
    <w:rsid w:val="000B6522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4F38"/>
    <w:rsid w:val="000E693F"/>
    <w:rsid w:val="000E78A9"/>
    <w:rsid w:val="000E7EEC"/>
    <w:rsid w:val="000F2074"/>
    <w:rsid w:val="000F4E71"/>
    <w:rsid w:val="000F574A"/>
    <w:rsid w:val="000F5AC4"/>
    <w:rsid w:val="00101818"/>
    <w:rsid w:val="00102717"/>
    <w:rsid w:val="00102A83"/>
    <w:rsid w:val="00102E59"/>
    <w:rsid w:val="0010486D"/>
    <w:rsid w:val="0011146E"/>
    <w:rsid w:val="001123B1"/>
    <w:rsid w:val="00113EEA"/>
    <w:rsid w:val="001173CF"/>
    <w:rsid w:val="00117532"/>
    <w:rsid w:val="00117B6D"/>
    <w:rsid w:val="00120278"/>
    <w:rsid w:val="001205A3"/>
    <w:rsid w:val="00120B3D"/>
    <w:rsid w:val="00122FCE"/>
    <w:rsid w:val="0012680E"/>
    <w:rsid w:val="00130B2C"/>
    <w:rsid w:val="00131B83"/>
    <w:rsid w:val="00132183"/>
    <w:rsid w:val="0013317D"/>
    <w:rsid w:val="0013380D"/>
    <w:rsid w:val="00133A1B"/>
    <w:rsid w:val="00134F5D"/>
    <w:rsid w:val="00135DA0"/>
    <w:rsid w:val="0014069C"/>
    <w:rsid w:val="00144A42"/>
    <w:rsid w:val="00150BAF"/>
    <w:rsid w:val="00156A82"/>
    <w:rsid w:val="00156AAC"/>
    <w:rsid w:val="00157C14"/>
    <w:rsid w:val="00160F0F"/>
    <w:rsid w:val="0016481F"/>
    <w:rsid w:val="0016524B"/>
    <w:rsid w:val="0016550D"/>
    <w:rsid w:val="00165EBF"/>
    <w:rsid w:val="00166136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0FBF"/>
    <w:rsid w:val="001811B0"/>
    <w:rsid w:val="001814BB"/>
    <w:rsid w:val="001830E9"/>
    <w:rsid w:val="00183DC1"/>
    <w:rsid w:val="00184496"/>
    <w:rsid w:val="001915FC"/>
    <w:rsid w:val="00191B2D"/>
    <w:rsid w:val="00191FD0"/>
    <w:rsid w:val="00193500"/>
    <w:rsid w:val="0019386B"/>
    <w:rsid w:val="00193C2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24A1"/>
    <w:rsid w:val="001B3073"/>
    <w:rsid w:val="001B419A"/>
    <w:rsid w:val="001B5419"/>
    <w:rsid w:val="001B6222"/>
    <w:rsid w:val="001B646D"/>
    <w:rsid w:val="001B7C36"/>
    <w:rsid w:val="001C0B44"/>
    <w:rsid w:val="001C1001"/>
    <w:rsid w:val="001C29D9"/>
    <w:rsid w:val="001C4520"/>
    <w:rsid w:val="001C5E94"/>
    <w:rsid w:val="001D120A"/>
    <w:rsid w:val="001D12CE"/>
    <w:rsid w:val="001D16BB"/>
    <w:rsid w:val="001D1D24"/>
    <w:rsid w:val="001D4D14"/>
    <w:rsid w:val="001D50C0"/>
    <w:rsid w:val="001D5638"/>
    <w:rsid w:val="001D5FF9"/>
    <w:rsid w:val="001E2AC1"/>
    <w:rsid w:val="001E3ED6"/>
    <w:rsid w:val="001E55DF"/>
    <w:rsid w:val="001E5892"/>
    <w:rsid w:val="001E641B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5797"/>
    <w:rsid w:val="00205884"/>
    <w:rsid w:val="00210755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6ED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9F2"/>
    <w:rsid w:val="00247A16"/>
    <w:rsid w:val="00250060"/>
    <w:rsid w:val="00251C64"/>
    <w:rsid w:val="00252988"/>
    <w:rsid w:val="002551AD"/>
    <w:rsid w:val="0026054D"/>
    <w:rsid w:val="002617CE"/>
    <w:rsid w:val="00262FF7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5953"/>
    <w:rsid w:val="00276D3C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B4F5D"/>
    <w:rsid w:val="002B51C8"/>
    <w:rsid w:val="002C00CB"/>
    <w:rsid w:val="002C1413"/>
    <w:rsid w:val="002C26C7"/>
    <w:rsid w:val="002C34ED"/>
    <w:rsid w:val="002C4CC8"/>
    <w:rsid w:val="002C5BC0"/>
    <w:rsid w:val="002C6B16"/>
    <w:rsid w:val="002C6E9F"/>
    <w:rsid w:val="002D0595"/>
    <w:rsid w:val="002D1AFD"/>
    <w:rsid w:val="002D46D7"/>
    <w:rsid w:val="002D5167"/>
    <w:rsid w:val="002E0AD2"/>
    <w:rsid w:val="002E1D03"/>
    <w:rsid w:val="002E25F7"/>
    <w:rsid w:val="002E3559"/>
    <w:rsid w:val="002E4FAD"/>
    <w:rsid w:val="002F06C8"/>
    <w:rsid w:val="002F1385"/>
    <w:rsid w:val="002F2263"/>
    <w:rsid w:val="002F28B7"/>
    <w:rsid w:val="002F3343"/>
    <w:rsid w:val="002F4685"/>
    <w:rsid w:val="002F603D"/>
    <w:rsid w:val="0030080F"/>
    <w:rsid w:val="003012E9"/>
    <w:rsid w:val="0030167F"/>
    <w:rsid w:val="003023DA"/>
    <w:rsid w:val="003047AA"/>
    <w:rsid w:val="00307DB9"/>
    <w:rsid w:val="00312C57"/>
    <w:rsid w:val="00314AEA"/>
    <w:rsid w:val="00316375"/>
    <w:rsid w:val="00316853"/>
    <w:rsid w:val="003171C8"/>
    <w:rsid w:val="00317B6B"/>
    <w:rsid w:val="003221B9"/>
    <w:rsid w:val="003325D5"/>
    <w:rsid w:val="0033387D"/>
    <w:rsid w:val="003346ED"/>
    <w:rsid w:val="003354D0"/>
    <w:rsid w:val="00335872"/>
    <w:rsid w:val="00340C1D"/>
    <w:rsid w:val="003415D9"/>
    <w:rsid w:val="00343A3B"/>
    <w:rsid w:val="00343E24"/>
    <w:rsid w:val="00344257"/>
    <w:rsid w:val="00345720"/>
    <w:rsid w:val="00345725"/>
    <w:rsid w:val="003465FE"/>
    <w:rsid w:val="00347B11"/>
    <w:rsid w:val="0035347B"/>
    <w:rsid w:val="00354157"/>
    <w:rsid w:val="003555C8"/>
    <w:rsid w:val="00357A0C"/>
    <w:rsid w:val="00357B01"/>
    <w:rsid w:val="003609AF"/>
    <w:rsid w:val="00360A63"/>
    <w:rsid w:val="00362FDB"/>
    <w:rsid w:val="00365177"/>
    <w:rsid w:val="00365CB9"/>
    <w:rsid w:val="00365DBB"/>
    <w:rsid w:val="0036654F"/>
    <w:rsid w:val="003672DF"/>
    <w:rsid w:val="003677EF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5572"/>
    <w:rsid w:val="003C6C48"/>
    <w:rsid w:val="003C70D3"/>
    <w:rsid w:val="003C736C"/>
    <w:rsid w:val="003D1667"/>
    <w:rsid w:val="003D2394"/>
    <w:rsid w:val="003D66A6"/>
    <w:rsid w:val="003D6D15"/>
    <w:rsid w:val="003D6E99"/>
    <w:rsid w:val="003D73C6"/>
    <w:rsid w:val="003E2D2D"/>
    <w:rsid w:val="003E2ED4"/>
    <w:rsid w:val="003E4E3C"/>
    <w:rsid w:val="003E5D7D"/>
    <w:rsid w:val="003E6616"/>
    <w:rsid w:val="003E6968"/>
    <w:rsid w:val="003E6DA2"/>
    <w:rsid w:val="003F1F95"/>
    <w:rsid w:val="003F2A0A"/>
    <w:rsid w:val="003F5669"/>
    <w:rsid w:val="0040409B"/>
    <w:rsid w:val="00407012"/>
    <w:rsid w:val="00410C5C"/>
    <w:rsid w:val="00411B52"/>
    <w:rsid w:val="00412AF9"/>
    <w:rsid w:val="00414CD1"/>
    <w:rsid w:val="00420FAD"/>
    <w:rsid w:val="00424274"/>
    <w:rsid w:val="0042452C"/>
    <w:rsid w:val="00424C99"/>
    <w:rsid w:val="00425D85"/>
    <w:rsid w:val="00426C05"/>
    <w:rsid w:val="00431206"/>
    <w:rsid w:val="004327F2"/>
    <w:rsid w:val="00432915"/>
    <w:rsid w:val="004329B7"/>
    <w:rsid w:val="0043323A"/>
    <w:rsid w:val="00435F73"/>
    <w:rsid w:val="00436632"/>
    <w:rsid w:val="00442734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6088"/>
    <w:rsid w:val="00460865"/>
    <w:rsid w:val="00462159"/>
    <w:rsid w:val="0046250E"/>
    <w:rsid w:val="0046258D"/>
    <w:rsid w:val="00462D5E"/>
    <w:rsid w:val="0046432E"/>
    <w:rsid w:val="0046477E"/>
    <w:rsid w:val="00464BAA"/>
    <w:rsid w:val="0046796B"/>
    <w:rsid w:val="0047243B"/>
    <w:rsid w:val="004729E5"/>
    <w:rsid w:val="004736E9"/>
    <w:rsid w:val="00473F5F"/>
    <w:rsid w:val="00473FBD"/>
    <w:rsid w:val="00477C84"/>
    <w:rsid w:val="00480556"/>
    <w:rsid w:val="00484078"/>
    <w:rsid w:val="00485613"/>
    <w:rsid w:val="00487DB4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B06C1"/>
    <w:rsid w:val="004B1CE0"/>
    <w:rsid w:val="004B413B"/>
    <w:rsid w:val="004B5B65"/>
    <w:rsid w:val="004B7A1C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630F"/>
    <w:rsid w:val="004E086C"/>
    <w:rsid w:val="004E0BAA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732"/>
    <w:rsid w:val="0050174F"/>
    <w:rsid w:val="00503255"/>
    <w:rsid w:val="00503685"/>
    <w:rsid w:val="00503821"/>
    <w:rsid w:val="00506880"/>
    <w:rsid w:val="00511A78"/>
    <w:rsid w:val="00511A95"/>
    <w:rsid w:val="005137EC"/>
    <w:rsid w:val="00513F7A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5AAB"/>
    <w:rsid w:val="00535F14"/>
    <w:rsid w:val="00536B1D"/>
    <w:rsid w:val="00536C94"/>
    <w:rsid w:val="0054082D"/>
    <w:rsid w:val="005411C5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294C"/>
    <w:rsid w:val="00572D0B"/>
    <w:rsid w:val="005743F1"/>
    <w:rsid w:val="00574BB6"/>
    <w:rsid w:val="00581619"/>
    <w:rsid w:val="005817C2"/>
    <w:rsid w:val="00582522"/>
    <w:rsid w:val="0058332E"/>
    <w:rsid w:val="00583988"/>
    <w:rsid w:val="0058439A"/>
    <w:rsid w:val="00585229"/>
    <w:rsid w:val="005855C6"/>
    <w:rsid w:val="005856D5"/>
    <w:rsid w:val="0059077A"/>
    <w:rsid w:val="00590924"/>
    <w:rsid w:val="00591B11"/>
    <w:rsid w:val="005925E5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2F45"/>
    <w:rsid w:val="005B391A"/>
    <w:rsid w:val="005B3CB8"/>
    <w:rsid w:val="005B4518"/>
    <w:rsid w:val="005B4DB9"/>
    <w:rsid w:val="005B6042"/>
    <w:rsid w:val="005B60AE"/>
    <w:rsid w:val="005C00B8"/>
    <w:rsid w:val="005C04ED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67E5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5CFC"/>
    <w:rsid w:val="0064633B"/>
    <w:rsid w:val="00646C8E"/>
    <w:rsid w:val="00654007"/>
    <w:rsid w:val="00657462"/>
    <w:rsid w:val="006574F5"/>
    <w:rsid w:val="00657DB6"/>
    <w:rsid w:val="00660078"/>
    <w:rsid w:val="006609D0"/>
    <w:rsid w:val="00661778"/>
    <w:rsid w:val="006625F0"/>
    <w:rsid w:val="00662C60"/>
    <w:rsid w:val="00663142"/>
    <w:rsid w:val="00665725"/>
    <w:rsid w:val="00665928"/>
    <w:rsid w:val="00666E9A"/>
    <w:rsid w:val="006708C5"/>
    <w:rsid w:val="00671A4D"/>
    <w:rsid w:val="006751FC"/>
    <w:rsid w:val="00675938"/>
    <w:rsid w:val="00683194"/>
    <w:rsid w:val="00683950"/>
    <w:rsid w:val="006867C6"/>
    <w:rsid w:val="00687936"/>
    <w:rsid w:val="0069057E"/>
    <w:rsid w:val="00694B7C"/>
    <w:rsid w:val="006A0BB3"/>
    <w:rsid w:val="006A2A8C"/>
    <w:rsid w:val="006A2F97"/>
    <w:rsid w:val="006A32D1"/>
    <w:rsid w:val="006A4359"/>
    <w:rsid w:val="006A61EA"/>
    <w:rsid w:val="006A6A60"/>
    <w:rsid w:val="006A6FF3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5C"/>
    <w:rsid w:val="006C1EE3"/>
    <w:rsid w:val="006C51AF"/>
    <w:rsid w:val="006C5445"/>
    <w:rsid w:val="006C5F2A"/>
    <w:rsid w:val="006C5FA7"/>
    <w:rsid w:val="006C6500"/>
    <w:rsid w:val="006C75DF"/>
    <w:rsid w:val="006D0039"/>
    <w:rsid w:val="006D2058"/>
    <w:rsid w:val="006D4EAE"/>
    <w:rsid w:val="006D5170"/>
    <w:rsid w:val="006D643A"/>
    <w:rsid w:val="006D741C"/>
    <w:rsid w:val="006E091D"/>
    <w:rsid w:val="006E0C85"/>
    <w:rsid w:val="006E1353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3120"/>
    <w:rsid w:val="006F46A5"/>
    <w:rsid w:val="006F5CE8"/>
    <w:rsid w:val="006F6AC2"/>
    <w:rsid w:val="00700856"/>
    <w:rsid w:val="007014B2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85CD2"/>
    <w:rsid w:val="007907E7"/>
    <w:rsid w:val="0079263B"/>
    <w:rsid w:val="0079297A"/>
    <w:rsid w:val="00792FB8"/>
    <w:rsid w:val="00796285"/>
    <w:rsid w:val="007963BA"/>
    <w:rsid w:val="007A04B8"/>
    <w:rsid w:val="007A3D94"/>
    <w:rsid w:val="007A73F9"/>
    <w:rsid w:val="007A7E3A"/>
    <w:rsid w:val="007B1AD8"/>
    <w:rsid w:val="007B1B30"/>
    <w:rsid w:val="007B422D"/>
    <w:rsid w:val="007B542D"/>
    <w:rsid w:val="007B7113"/>
    <w:rsid w:val="007C02E7"/>
    <w:rsid w:val="007C0373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4151"/>
    <w:rsid w:val="007D4AC4"/>
    <w:rsid w:val="007E0279"/>
    <w:rsid w:val="007E05C5"/>
    <w:rsid w:val="007E12AF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337"/>
    <w:rsid w:val="007F6CC4"/>
    <w:rsid w:val="008005AE"/>
    <w:rsid w:val="00802C7E"/>
    <w:rsid w:val="00803809"/>
    <w:rsid w:val="008038A6"/>
    <w:rsid w:val="00805D1C"/>
    <w:rsid w:val="00806767"/>
    <w:rsid w:val="00806E69"/>
    <w:rsid w:val="00810082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2BE8"/>
    <w:rsid w:val="00833596"/>
    <w:rsid w:val="00833CF7"/>
    <w:rsid w:val="00835E79"/>
    <w:rsid w:val="00843FA7"/>
    <w:rsid w:val="008458D6"/>
    <w:rsid w:val="008502B7"/>
    <w:rsid w:val="00851EFB"/>
    <w:rsid w:val="008532CF"/>
    <w:rsid w:val="00853AE4"/>
    <w:rsid w:val="00854F37"/>
    <w:rsid w:val="00855DD0"/>
    <w:rsid w:val="00860003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82E47"/>
    <w:rsid w:val="00884228"/>
    <w:rsid w:val="00886B62"/>
    <w:rsid w:val="00886DC0"/>
    <w:rsid w:val="0089099D"/>
    <w:rsid w:val="00891117"/>
    <w:rsid w:val="0089115C"/>
    <w:rsid w:val="00891BD5"/>
    <w:rsid w:val="0089419C"/>
    <w:rsid w:val="00894EE0"/>
    <w:rsid w:val="008A2B9E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4FB5"/>
    <w:rsid w:val="008B569E"/>
    <w:rsid w:val="008B6D3D"/>
    <w:rsid w:val="008C0075"/>
    <w:rsid w:val="008C15D4"/>
    <w:rsid w:val="008C204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5936"/>
    <w:rsid w:val="00910C44"/>
    <w:rsid w:val="00912E4F"/>
    <w:rsid w:val="00914A12"/>
    <w:rsid w:val="00920B0D"/>
    <w:rsid w:val="00921B53"/>
    <w:rsid w:val="00922702"/>
    <w:rsid w:val="009227F1"/>
    <w:rsid w:val="009232F0"/>
    <w:rsid w:val="00923FA1"/>
    <w:rsid w:val="00925B15"/>
    <w:rsid w:val="00933030"/>
    <w:rsid w:val="00933253"/>
    <w:rsid w:val="00933EE3"/>
    <w:rsid w:val="00934C2C"/>
    <w:rsid w:val="00935A55"/>
    <w:rsid w:val="009408B6"/>
    <w:rsid w:val="00941B9A"/>
    <w:rsid w:val="009429E4"/>
    <w:rsid w:val="00944340"/>
    <w:rsid w:val="009443E3"/>
    <w:rsid w:val="009464B1"/>
    <w:rsid w:val="0094734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76C87"/>
    <w:rsid w:val="00980BFA"/>
    <w:rsid w:val="00982043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216F"/>
    <w:rsid w:val="009A222B"/>
    <w:rsid w:val="009A3BD8"/>
    <w:rsid w:val="009A3D0B"/>
    <w:rsid w:val="009A4463"/>
    <w:rsid w:val="009A4839"/>
    <w:rsid w:val="009A5AB6"/>
    <w:rsid w:val="009A7859"/>
    <w:rsid w:val="009B0EB1"/>
    <w:rsid w:val="009B54F1"/>
    <w:rsid w:val="009C0A84"/>
    <w:rsid w:val="009C123A"/>
    <w:rsid w:val="009C341A"/>
    <w:rsid w:val="009C4A6F"/>
    <w:rsid w:val="009C4AED"/>
    <w:rsid w:val="009C4EB2"/>
    <w:rsid w:val="009C51BF"/>
    <w:rsid w:val="009C698E"/>
    <w:rsid w:val="009D0E74"/>
    <w:rsid w:val="009D2563"/>
    <w:rsid w:val="009D2CDE"/>
    <w:rsid w:val="009D36AC"/>
    <w:rsid w:val="009E0094"/>
    <w:rsid w:val="009E0596"/>
    <w:rsid w:val="009E15B0"/>
    <w:rsid w:val="009E4AFC"/>
    <w:rsid w:val="009F06C9"/>
    <w:rsid w:val="009F1250"/>
    <w:rsid w:val="009F2E8A"/>
    <w:rsid w:val="009F48B8"/>
    <w:rsid w:val="009F4C74"/>
    <w:rsid w:val="009F53F7"/>
    <w:rsid w:val="009F6DE8"/>
    <w:rsid w:val="00A00665"/>
    <w:rsid w:val="00A015A9"/>
    <w:rsid w:val="00A0524E"/>
    <w:rsid w:val="00A052CF"/>
    <w:rsid w:val="00A05A19"/>
    <w:rsid w:val="00A0608D"/>
    <w:rsid w:val="00A06E8A"/>
    <w:rsid w:val="00A10325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23023"/>
    <w:rsid w:val="00A32871"/>
    <w:rsid w:val="00A33436"/>
    <w:rsid w:val="00A3405D"/>
    <w:rsid w:val="00A36207"/>
    <w:rsid w:val="00A36303"/>
    <w:rsid w:val="00A37763"/>
    <w:rsid w:val="00A37D4B"/>
    <w:rsid w:val="00A42211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3781"/>
    <w:rsid w:val="00A63BA9"/>
    <w:rsid w:val="00A66BEF"/>
    <w:rsid w:val="00A70357"/>
    <w:rsid w:val="00A71520"/>
    <w:rsid w:val="00A71810"/>
    <w:rsid w:val="00A71EB0"/>
    <w:rsid w:val="00A7361F"/>
    <w:rsid w:val="00A73666"/>
    <w:rsid w:val="00A743FE"/>
    <w:rsid w:val="00A75588"/>
    <w:rsid w:val="00A774A7"/>
    <w:rsid w:val="00A82042"/>
    <w:rsid w:val="00A8303E"/>
    <w:rsid w:val="00A86590"/>
    <w:rsid w:val="00A87DEC"/>
    <w:rsid w:val="00A9066B"/>
    <w:rsid w:val="00A908A1"/>
    <w:rsid w:val="00A90AB2"/>
    <w:rsid w:val="00A90FD7"/>
    <w:rsid w:val="00A915BB"/>
    <w:rsid w:val="00A939B1"/>
    <w:rsid w:val="00A94B0E"/>
    <w:rsid w:val="00A952FF"/>
    <w:rsid w:val="00A97DBA"/>
    <w:rsid w:val="00AA025D"/>
    <w:rsid w:val="00AA048A"/>
    <w:rsid w:val="00AA0908"/>
    <w:rsid w:val="00AA1495"/>
    <w:rsid w:val="00AA389D"/>
    <w:rsid w:val="00AA4755"/>
    <w:rsid w:val="00AA55AA"/>
    <w:rsid w:val="00AA6D4C"/>
    <w:rsid w:val="00AA7B65"/>
    <w:rsid w:val="00AB22D5"/>
    <w:rsid w:val="00AB4117"/>
    <w:rsid w:val="00AB6267"/>
    <w:rsid w:val="00AB74E1"/>
    <w:rsid w:val="00AC2ADD"/>
    <w:rsid w:val="00AC4F49"/>
    <w:rsid w:val="00AC5EB0"/>
    <w:rsid w:val="00AC6FDB"/>
    <w:rsid w:val="00AD1855"/>
    <w:rsid w:val="00AD1ACE"/>
    <w:rsid w:val="00AD2E05"/>
    <w:rsid w:val="00AD54D0"/>
    <w:rsid w:val="00AD5896"/>
    <w:rsid w:val="00AD6537"/>
    <w:rsid w:val="00AD77C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5284"/>
    <w:rsid w:val="00AF7153"/>
    <w:rsid w:val="00AF7AB0"/>
    <w:rsid w:val="00B0007C"/>
    <w:rsid w:val="00B0057C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2760"/>
    <w:rsid w:val="00B24D53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77EF"/>
    <w:rsid w:val="00B40C13"/>
    <w:rsid w:val="00B419BE"/>
    <w:rsid w:val="00B42679"/>
    <w:rsid w:val="00B42E0D"/>
    <w:rsid w:val="00B43532"/>
    <w:rsid w:val="00B444A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FE1"/>
    <w:rsid w:val="00B64C43"/>
    <w:rsid w:val="00B65AF4"/>
    <w:rsid w:val="00B71AC9"/>
    <w:rsid w:val="00B71FA0"/>
    <w:rsid w:val="00B72765"/>
    <w:rsid w:val="00B81020"/>
    <w:rsid w:val="00B82615"/>
    <w:rsid w:val="00B827D9"/>
    <w:rsid w:val="00B848B1"/>
    <w:rsid w:val="00B87442"/>
    <w:rsid w:val="00B904AC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C42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F02DA"/>
    <w:rsid w:val="00BF0A0B"/>
    <w:rsid w:val="00BF0DEC"/>
    <w:rsid w:val="00BF1A39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4B02"/>
    <w:rsid w:val="00C06474"/>
    <w:rsid w:val="00C0742C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30F2F"/>
    <w:rsid w:val="00C3139D"/>
    <w:rsid w:val="00C31E1C"/>
    <w:rsid w:val="00C3362F"/>
    <w:rsid w:val="00C356F9"/>
    <w:rsid w:val="00C35878"/>
    <w:rsid w:val="00C37D2D"/>
    <w:rsid w:val="00C401E3"/>
    <w:rsid w:val="00C41DE9"/>
    <w:rsid w:val="00C42526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72C7"/>
    <w:rsid w:val="00C71C22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726"/>
    <w:rsid w:val="00CB4AB0"/>
    <w:rsid w:val="00CB6120"/>
    <w:rsid w:val="00CB66A0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F19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6654"/>
    <w:rsid w:val="00CF6AE5"/>
    <w:rsid w:val="00CF6E0A"/>
    <w:rsid w:val="00D00732"/>
    <w:rsid w:val="00D04556"/>
    <w:rsid w:val="00D056B7"/>
    <w:rsid w:val="00D05F13"/>
    <w:rsid w:val="00D06CA7"/>
    <w:rsid w:val="00D0776B"/>
    <w:rsid w:val="00D105F5"/>
    <w:rsid w:val="00D106C8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7662"/>
    <w:rsid w:val="00D677EE"/>
    <w:rsid w:val="00D7038A"/>
    <w:rsid w:val="00D713BC"/>
    <w:rsid w:val="00D7205B"/>
    <w:rsid w:val="00D722C2"/>
    <w:rsid w:val="00D72560"/>
    <w:rsid w:val="00D74B44"/>
    <w:rsid w:val="00D75BB1"/>
    <w:rsid w:val="00D76B2D"/>
    <w:rsid w:val="00D8151A"/>
    <w:rsid w:val="00D82B59"/>
    <w:rsid w:val="00D84654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B0096"/>
    <w:rsid w:val="00DB29A6"/>
    <w:rsid w:val="00DB3D64"/>
    <w:rsid w:val="00DB40F2"/>
    <w:rsid w:val="00DB6068"/>
    <w:rsid w:val="00DB6337"/>
    <w:rsid w:val="00DB69F2"/>
    <w:rsid w:val="00DB6B2B"/>
    <w:rsid w:val="00DC0917"/>
    <w:rsid w:val="00DC2BEC"/>
    <w:rsid w:val="00DC403B"/>
    <w:rsid w:val="00DC410F"/>
    <w:rsid w:val="00DC5113"/>
    <w:rsid w:val="00DC5DD6"/>
    <w:rsid w:val="00DD2AA7"/>
    <w:rsid w:val="00DD2DCE"/>
    <w:rsid w:val="00DD3B7A"/>
    <w:rsid w:val="00DD70B1"/>
    <w:rsid w:val="00DE059E"/>
    <w:rsid w:val="00DE0767"/>
    <w:rsid w:val="00DE1D33"/>
    <w:rsid w:val="00DE2E1B"/>
    <w:rsid w:val="00DE3BD2"/>
    <w:rsid w:val="00DE3D28"/>
    <w:rsid w:val="00DE66D6"/>
    <w:rsid w:val="00DE67CC"/>
    <w:rsid w:val="00DE77AF"/>
    <w:rsid w:val="00DF56EF"/>
    <w:rsid w:val="00E00C0D"/>
    <w:rsid w:val="00E01866"/>
    <w:rsid w:val="00E01B0A"/>
    <w:rsid w:val="00E0390B"/>
    <w:rsid w:val="00E10B87"/>
    <w:rsid w:val="00E10F0C"/>
    <w:rsid w:val="00E146EB"/>
    <w:rsid w:val="00E15E2F"/>
    <w:rsid w:val="00E16086"/>
    <w:rsid w:val="00E16EC4"/>
    <w:rsid w:val="00E21E9C"/>
    <w:rsid w:val="00E25078"/>
    <w:rsid w:val="00E251BC"/>
    <w:rsid w:val="00E27A31"/>
    <w:rsid w:val="00E318B3"/>
    <w:rsid w:val="00E325A3"/>
    <w:rsid w:val="00E326BF"/>
    <w:rsid w:val="00E32F84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5070A"/>
    <w:rsid w:val="00E529D5"/>
    <w:rsid w:val="00E54546"/>
    <w:rsid w:val="00E5565C"/>
    <w:rsid w:val="00E57683"/>
    <w:rsid w:val="00E62472"/>
    <w:rsid w:val="00E6271B"/>
    <w:rsid w:val="00E65B6E"/>
    <w:rsid w:val="00E66D4D"/>
    <w:rsid w:val="00E6716B"/>
    <w:rsid w:val="00E70EFE"/>
    <w:rsid w:val="00E72357"/>
    <w:rsid w:val="00E723C6"/>
    <w:rsid w:val="00E726E9"/>
    <w:rsid w:val="00E73ECB"/>
    <w:rsid w:val="00E816C1"/>
    <w:rsid w:val="00E824EB"/>
    <w:rsid w:val="00E83F88"/>
    <w:rsid w:val="00E847C7"/>
    <w:rsid w:val="00E8544C"/>
    <w:rsid w:val="00E858FC"/>
    <w:rsid w:val="00E860C2"/>
    <w:rsid w:val="00E86149"/>
    <w:rsid w:val="00E8718F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A16"/>
    <w:rsid w:val="00EA1CC3"/>
    <w:rsid w:val="00EA3037"/>
    <w:rsid w:val="00EB0577"/>
    <w:rsid w:val="00EB1CB7"/>
    <w:rsid w:val="00EB2143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947"/>
    <w:rsid w:val="00ED29E9"/>
    <w:rsid w:val="00ED2CD1"/>
    <w:rsid w:val="00ED3F2F"/>
    <w:rsid w:val="00ED4723"/>
    <w:rsid w:val="00ED6561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619D"/>
    <w:rsid w:val="00F07616"/>
    <w:rsid w:val="00F0782E"/>
    <w:rsid w:val="00F10531"/>
    <w:rsid w:val="00F138D5"/>
    <w:rsid w:val="00F158CC"/>
    <w:rsid w:val="00F15CA2"/>
    <w:rsid w:val="00F17191"/>
    <w:rsid w:val="00F20A25"/>
    <w:rsid w:val="00F21BA2"/>
    <w:rsid w:val="00F22801"/>
    <w:rsid w:val="00F228E6"/>
    <w:rsid w:val="00F23CF2"/>
    <w:rsid w:val="00F27A8C"/>
    <w:rsid w:val="00F302DE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5ADD"/>
    <w:rsid w:val="00F46C84"/>
    <w:rsid w:val="00F52F98"/>
    <w:rsid w:val="00F534F9"/>
    <w:rsid w:val="00F614B5"/>
    <w:rsid w:val="00F63365"/>
    <w:rsid w:val="00F639C9"/>
    <w:rsid w:val="00F6438D"/>
    <w:rsid w:val="00F64491"/>
    <w:rsid w:val="00F665D9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115F"/>
    <w:rsid w:val="00F8531A"/>
    <w:rsid w:val="00F85E16"/>
    <w:rsid w:val="00F87674"/>
    <w:rsid w:val="00F87691"/>
    <w:rsid w:val="00F87D0D"/>
    <w:rsid w:val="00F91159"/>
    <w:rsid w:val="00F939A3"/>
    <w:rsid w:val="00F95A79"/>
    <w:rsid w:val="00FA2023"/>
    <w:rsid w:val="00FA2261"/>
    <w:rsid w:val="00FA3B0F"/>
    <w:rsid w:val="00FA522A"/>
    <w:rsid w:val="00FA5764"/>
    <w:rsid w:val="00FA60A3"/>
    <w:rsid w:val="00FB478E"/>
    <w:rsid w:val="00FB4D90"/>
    <w:rsid w:val="00FB5F11"/>
    <w:rsid w:val="00FB6668"/>
    <w:rsid w:val="00FB66C4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FE5"/>
    <w:rsid w:val="00FE3247"/>
    <w:rsid w:val="00FE3C1A"/>
    <w:rsid w:val="00FE53FD"/>
    <w:rsid w:val="00FE60A3"/>
    <w:rsid w:val="00FE7AC0"/>
    <w:rsid w:val="00FF06D7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92B3-CAE9-4617-BF87-E1CED63C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8968</TotalTime>
  <Pages>8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591</cp:revision>
  <cp:lastPrinted>2017-08-28T12:58:00Z</cp:lastPrinted>
  <dcterms:created xsi:type="dcterms:W3CDTF">2015-12-15T10:04:00Z</dcterms:created>
  <dcterms:modified xsi:type="dcterms:W3CDTF">2018-03-14T09:35:00Z</dcterms:modified>
</cp:coreProperties>
</file>